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F4" w:rsidRPr="00AB7AF4" w:rsidRDefault="00AB7AF4" w:rsidP="00AB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B7AF4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AB7AF4" w:rsidRPr="00AB7AF4" w:rsidRDefault="00AB7AF4" w:rsidP="00AB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B7AF4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AB7AF4" w:rsidRDefault="00AB7AF4" w:rsidP="00AB7AF4">
      <w:pPr>
        <w:spacing w:after="0" w:line="240" w:lineRule="auto"/>
        <w:jc w:val="center"/>
        <w:rPr>
          <w:b/>
          <w:sz w:val="28"/>
          <w:szCs w:val="20"/>
          <w:lang w:eastAsia="ru-RU"/>
        </w:rPr>
      </w:pPr>
      <w:r w:rsidRPr="00AB7AF4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AB7AF4" w:rsidRDefault="007A1E73" w:rsidP="00AB7AF4">
      <w:pPr>
        <w:jc w:val="center"/>
        <w:rPr>
          <w:sz w:val="28"/>
          <w:szCs w:val="32"/>
          <w:lang w:eastAsia="ru-RU"/>
        </w:rPr>
      </w:pPr>
      <w:r w:rsidRPr="007A1E73">
        <w:rPr>
          <w:sz w:val="28"/>
          <w:lang w:eastAsia="ru-RU"/>
        </w:rPr>
        <w:pict>
          <v:line id="_x0000_s1026" style="position:absolute;left:0;text-align:left;z-index:251660288" from="0,10.5pt" to="756pt,10.5pt" strokeweight="4.5pt">
            <v:stroke linestyle="thickThin"/>
            <w10:wrap anchorx="page"/>
          </v:line>
        </w:pict>
      </w:r>
    </w:p>
    <w:p w:rsidR="00CE58F9" w:rsidRPr="00CE58F9" w:rsidRDefault="00CE58F9" w:rsidP="00CE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F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B7AF4" w:rsidRPr="00AB7AF4" w:rsidRDefault="00AB7AF4" w:rsidP="00AB7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AF4">
        <w:rPr>
          <w:rFonts w:ascii="Times New Roman" w:hAnsi="Times New Roman" w:cs="Times New Roman"/>
          <w:b/>
          <w:sz w:val="28"/>
        </w:rPr>
        <w:t>VIII съезда коренных малочисленных народов Севера</w:t>
      </w:r>
    </w:p>
    <w:p w:rsidR="00AB7AF4" w:rsidRPr="00AB7AF4" w:rsidRDefault="00AB7AF4" w:rsidP="00AB7AF4">
      <w:pPr>
        <w:jc w:val="center"/>
        <w:rPr>
          <w:rFonts w:ascii="Times New Roman" w:hAnsi="Times New Roman" w:cs="Times New Roman"/>
          <w:b/>
          <w:sz w:val="28"/>
        </w:rPr>
      </w:pPr>
      <w:r w:rsidRPr="00AB7AF4">
        <w:rPr>
          <w:rFonts w:ascii="Times New Roman" w:hAnsi="Times New Roman" w:cs="Times New Roman"/>
          <w:b/>
          <w:sz w:val="28"/>
        </w:rPr>
        <w:t>Сахалинской области</w:t>
      </w:r>
    </w:p>
    <w:p w:rsidR="00AB7AF4" w:rsidRPr="00AB7AF4" w:rsidRDefault="00A14EF1" w:rsidP="00AB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AB7AF4" w:rsidRPr="00AB7AF4">
        <w:rPr>
          <w:rFonts w:ascii="Times New Roman" w:hAnsi="Times New Roman" w:cs="Times New Roman"/>
          <w:sz w:val="24"/>
          <w:szCs w:val="24"/>
        </w:rPr>
        <w:t>года</w:t>
      </w:r>
      <w:r w:rsidR="00AB7AF4" w:rsidRPr="00AB7AF4">
        <w:rPr>
          <w:rFonts w:ascii="Times New Roman" w:hAnsi="Times New Roman" w:cs="Times New Roman"/>
          <w:sz w:val="24"/>
          <w:szCs w:val="24"/>
        </w:rPr>
        <w:tab/>
      </w:r>
      <w:r w:rsidR="00AB7AF4" w:rsidRPr="00AB7AF4">
        <w:rPr>
          <w:rFonts w:ascii="Times New Roman" w:hAnsi="Times New Roman" w:cs="Times New Roman"/>
          <w:sz w:val="24"/>
          <w:szCs w:val="24"/>
        </w:rPr>
        <w:tab/>
      </w:r>
      <w:r w:rsidR="00AB7AF4" w:rsidRPr="00AB7AF4">
        <w:rPr>
          <w:rFonts w:ascii="Times New Roman" w:hAnsi="Times New Roman" w:cs="Times New Roman"/>
          <w:sz w:val="24"/>
          <w:szCs w:val="24"/>
        </w:rPr>
        <w:tab/>
      </w:r>
      <w:r w:rsidR="00AB7AF4" w:rsidRPr="00AB7AF4">
        <w:rPr>
          <w:rFonts w:ascii="Times New Roman" w:hAnsi="Times New Roman" w:cs="Times New Roman"/>
          <w:sz w:val="24"/>
          <w:szCs w:val="24"/>
        </w:rPr>
        <w:tab/>
      </w:r>
      <w:r w:rsidR="00AB7AF4" w:rsidRPr="00AB7AF4">
        <w:rPr>
          <w:rFonts w:ascii="Times New Roman" w:hAnsi="Times New Roman" w:cs="Times New Roman"/>
          <w:sz w:val="24"/>
          <w:szCs w:val="24"/>
        </w:rPr>
        <w:tab/>
      </w:r>
      <w:r w:rsidR="00AB7AF4">
        <w:rPr>
          <w:rFonts w:ascii="Times New Roman" w:hAnsi="Times New Roman" w:cs="Times New Roman"/>
          <w:sz w:val="24"/>
          <w:szCs w:val="24"/>
        </w:rPr>
        <w:tab/>
      </w:r>
      <w:r w:rsidR="00AB7AF4">
        <w:rPr>
          <w:rFonts w:ascii="Times New Roman" w:hAnsi="Times New Roman" w:cs="Times New Roman"/>
          <w:sz w:val="24"/>
          <w:szCs w:val="24"/>
        </w:rPr>
        <w:tab/>
      </w:r>
      <w:r w:rsidR="00AB7AF4" w:rsidRPr="00AB7AF4">
        <w:rPr>
          <w:rFonts w:ascii="Times New Roman" w:hAnsi="Times New Roman" w:cs="Times New Roman"/>
          <w:sz w:val="24"/>
          <w:szCs w:val="24"/>
        </w:rPr>
        <w:t>г. Южно-Сахалинск</w:t>
      </w:r>
    </w:p>
    <w:p w:rsidR="00CE58F9" w:rsidRPr="00CE58F9" w:rsidRDefault="00CE58F9" w:rsidP="00CE58F9">
      <w:pPr>
        <w:jc w:val="right"/>
        <w:rPr>
          <w:rFonts w:ascii="Times New Roman" w:hAnsi="Times New Roman" w:cs="Times New Roman"/>
          <w:sz w:val="24"/>
          <w:szCs w:val="24"/>
        </w:rPr>
      </w:pPr>
      <w:r w:rsidRPr="00CE58F9">
        <w:rPr>
          <w:rFonts w:ascii="Times New Roman" w:hAnsi="Times New Roman" w:cs="Times New Roman"/>
          <w:sz w:val="24"/>
          <w:szCs w:val="24"/>
        </w:rPr>
        <w:t>Присутствовало ___</w:t>
      </w:r>
      <w:r w:rsidR="00A14EF1">
        <w:rPr>
          <w:rFonts w:ascii="Times New Roman" w:hAnsi="Times New Roman" w:cs="Times New Roman"/>
          <w:sz w:val="24"/>
          <w:szCs w:val="24"/>
        </w:rPr>
        <w:t>___</w:t>
      </w:r>
      <w:r w:rsidRPr="00CE58F9">
        <w:rPr>
          <w:rFonts w:ascii="Times New Roman" w:hAnsi="Times New Roman" w:cs="Times New Roman"/>
          <w:sz w:val="24"/>
          <w:szCs w:val="24"/>
        </w:rPr>
        <w:t>_ человек</w:t>
      </w:r>
    </w:p>
    <w:p w:rsidR="00CE58F9" w:rsidRPr="00CE58F9" w:rsidRDefault="00CE58F9" w:rsidP="00CE58F9"/>
    <w:p w:rsidR="00CE58F9" w:rsidRPr="00AB7AF4" w:rsidRDefault="00AB7AF4" w:rsidP="00CE58F9">
      <w:pPr>
        <w:rPr>
          <w:rFonts w:ascii="Times New Roman" w:hAnsi="Times New Roman" w:cs="Times New Roman"/>
          <w:b/>
          <w:sz w:val="24"/>
          <w:szCs w:val="24"/>
        </w:rPr>
      </w:pPr>
      <w:r w:rsidRPr="00AB7AF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4EF1" w:rsidRPr="0039136D" w:rsidRDefault="00A14EF1" w:rsidP="00A14EF1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повестка Съезда</w:t>
      </w:r>
    </w:p>
    <w:p w:rsidR="00A14EF1" w:rsidRPr="0039136D" w:rsidRDefault="00A14EF1" w:rsidP="00A14EF1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регионального Совета уполномоченных представителей коренных малочисленных народов Севера Сахалинской области за период с 29 октября 2012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</w:t>
      </w: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2017 года и о перспективах развития коренного сообщества</w:t>
      </w: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Представителя коренных малочисленных народов Севера при Сахалинской областной Думе</w:t>
      </w: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Правительства Сахалинской области «О государственной национальной политике в отношении коренных малочисленных народов Севера, проживающих на территории Сахалинской области»</w:t>
      </w:r>
      <w:r w:rsidRPr="0039136D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</w:p>
    <w:p w:rsidR="00A14EF1" w:rsidRPr="002825C0" w:rsidRDefault="00A14EF1" w:rsidP="00A14EF1">
      <w:pPr>
        <w:numPr>
          <w:ilvl w:val="1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Содоклады представителей органов исполнительной власти и органов местного самоуправления Сахалинской области, участвующих в реализации 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1 «Устойчивое развитие коренных малочисленных народов Севера Сахалинской области на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Сахалинской области «Укрепление единства российской нации и 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этнокультурное развитие народов России,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ахалинской области, на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годы»: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лесного и охотничьего хозяйства;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жилищно-коммунального хозяйства;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социальной защиты;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архивного дела</w:t>
      </w: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</w:t>
      </w: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рыболовству;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муниципальных образований мест традиционного проживания и традиционной хозяйственной деятельности коренных малочисленных народов Севера Сахалинской области</w:t>
      </w:r>
    </w:p>
    <w:p w:rsidR="00A14EF1" w:rsidRPr="0039136D" w:rsidRDefault="00A14EF1" w:rsidP="00A14EF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Сахалино-Курильское территориальное управление Федерального агентства по рыболовству;</w:t>
      </w:r>
    </w:p>
    <w:p w:rsidR="00A14EF1" w:rsidRPr="0039136D" w:rsidRDefault="00A14EF1" w:rsidP="00A14EF1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и охраны окружающей среды</w:t>
      </w:r>
    </w:p>
    <w:p w:rsidR="00A14EF1" w:rsidRDefault="00A14EF1" w:rsidP="00A14EF1">
      <w:pPr>
        <w:numPr>
          <w:ilvl w:val="1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EF1" w:rsidRDefault="00A14EF1" w:rsidP="00A14EF1">
      <w:pPr>
        <w:pStyle w:val="a9"/>
        <w:numPr>
          <w:ilvl w:val="0"/>
          <w:numId w:val="6"/>
        </w:numPr>
        <w:tabs>
          <w:tab w:val="left" w:pos="7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объединений и организаций коренных малочисленных народов Севера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EF1" w:rsidRPr="00251F55" w:rsidRDefault="00A14EF1" w:rsidP="00A14EF1">
      <w:pPr>
        <w:pStyle w:val="a9"/>
        <w:numPr>
          <w:ilvl w:val="0"/>
          <w:numId w:val="6"/>
        </w:numPr>
        <w:tabs>
          <w:tab w:val="left" w:pos="7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</w:t>
      </w:r>
      <w:r w:rsidRPr="002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муниципальных органах власти.</w:t>
      </w: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представителя коренных малочисленных народов Севера при Сахалинской областной Думе на период с октября 2017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2021 года</w:t>
      </w: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Выборы </w:t>
      </w:r>
      <w:proofErr w:type="gramStart"/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регионального совета уполномоченных представителей коренных малочисленных народов Севера</w:t>
      </w:r>
      <w:proofErr w:type="gramEnd"/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на период с октября 2017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2021 года</w:t>
      </w:r>
    </w:p>
    <w:p w:rsidR="00A14EF1" w:rsidRPr="0039136D" w:rsidRDefault="00A14EF1" w:rsidP="00A14EF1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A14EF1" w:rsidRDefault="00A14EF1" w:rsidP="00CE58F9">
      <w:pPr>
        <w:rPr>
          <w:rFonts w:ascii="Times New Roman" w:hAnsi="Times New Roman" w:cs="Times New Roman"/>
          <w:b/>
          <w:sz w:val="24"/>
          <w:szCs w:val="24"/>
        </w:rPr>
      </w:pPr>
    </w:p>
    <w:p w:rsidR="00B83273" w:rsidRDefault="00AB7AF4" w:rsidP="00CE58F9">
      <w:pPr>
        <w:rPr>
          <w:rFonts w:ascii="Times New Roman" w:hAnsi="Times New Roman" w:cs="Times New Roman"/>
          <w:sz w:val="56"/>
          <w:szCs w:val="56"/>
        </w:rPr>
      </w:pPr>
      <w:r w:rsidRPr="00AB7AF4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B6EE2">
        <w:rPr>
          <w:rFonts w:ascii="Times New Roman" w:hAnsi="Times New Roman" w:cs="Times New Roman"/>
          <w:sz w:val="24"/>
          <w:szCs w:val="24"/>
        </w:rPr>
        <w:t xml:space="preserve"> </w:t>
      </w:r>
      <w:r w:rsidR="001B6EE2" w:rsidRPr="00AB7AF4">
        <w:rPr>
          <w:rFonts w:ascii="Times New Roman" w:hAnsi="Times New Roman" w:cs="Times New Roman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EE2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EE2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B0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5A6" w:rsidRPr="00AB7AF4">
        <w:rPr>
          <w:rFonts w:ascii="Times New Roman" w:hAnsi="Times New Roman" w:cs="Times New Roman"/>
          <w:sz w:val="56"/>
          <w:szCs w:val="56"/>
        </w:rPr>
        <w:lastRenderedPageBreak/>
        <w:t>____________________________________________________________________________________________________________________________________</w:t>
      </w:r>
    </w:p>
    <w:p w:rsidR="00AB7AF4" w:rsidRDefault="00AB7AF4" w:rsidP="00CE58F9">
      <w:pPr>
        <w:rPr>
          <w:rFonts w:ascii="Times New Roman" w:hAnsi="Times New Roman" w:cs="Times New Roman"/>
          <w:sz w:val="56"/>
          <w:szCs w:val="56"/>
        </w:rPr>
      </w:pPr>
    </w:p>
    <w:p w:rsidR="00AB7AF4" w:rsidRDefault="00AB7AF4" w:rsidP="00CE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__________________________________________________________________</w:t>
      </w:r>
    </w:p>
    <w:p w:rsidR="00AB7AF4" w:rsidRPr="00AB7AF4" w:rsidRDefault="00AB7AF4" w:rsidP="00CE58F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Pr="00AB7AF4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7AF4" w:rsidRPr="00AB7AF4" w:rsidSect="002C40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A3" w:rsidRDefault="00445EA3" w:rsidP="00AB7AF4">
      <w:pPr>
        <w:spacing w:after="0" w:line="240" w:lineRule="auto"/>
      </w:pPr>
      <w:r>
        <w:separator/>
      </w:r>
    </w:p>
  </w:endnote>
  <w:endnote w:type="continuationSeparator" w:id="0">
    <w:p w:rsidR="00445EA3" w:rsidRDefault="00445EA3" w:rsidP="00AB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870785"/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98381352"/>
        </w:sdtPr>
        <w:sdtContent>
          <w:p w:rsidR="00AB7AF4" w:rsidRPr="00AB7AF4" w:rsidRDefault="00AB7AF4" w:rsidP="00AB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AF4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7AF4">
              <w:rPr>
                <w:rFonts w:ascii="Times New Roman" w:hAnsi="Times New Roman" w:cs="Times New Roman"/>
                <w:sz w:val="16"/>
                <w:szCs w:val="16"/>
              </w:rPr>
              <w:t xml:space="preserve">VIII съезда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КМНС </w:t>
            </w:r>
            <w:r w:rsidRPr="00AB7AF4">
              <w:rPr>
                <w:rFonts w:ascii="Times New Roman" w:hAnsi="Times New Roman" w:cs="Times New Roman"/>
                <w:sz w:val="16"/>
                <w:szCs w:val="16"/>
              </w:rPr>
              <w:t>Сахалинской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с</w:t>
            </w:r>
            <w:r w:rsidRPr="00AB7AF4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14E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32</w: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B7AF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14E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32</w:t>
            </w:r>
            <w:r w:rsidR="007A1E73" w:rsidRPr="00AB7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B7AF4" w:rsidRDefault="00AB7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A3" w:rsidRDefault="00445EA3" w:rsidP="00AB7AF4">
      <w:pPr>
        <w:spacing w:after="0" w:line="240" w:lineRule="auto"/>
      </w:pPr>
      <w:r>
        <w:separator/>
      </w:r>
    </w:p>
  </w:footnote>
  <w:footnote w:type="continuationSeparator" w:id="0">
    <w:p w:rsidR="00445EA3" w:rsidRDefault="00445EA3" w:rsidP="00AB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1F70"/>
    <w:multiLevelType w:val="hybridMultilevel"/>
    <w:tmpl w:val="74A8BF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4530E6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3F8E"/>
    <w:multiLevelType w:val="hybridMultilevel"/>
    <w:tmpl w:val="EE7ED9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3302EF"/>
    <w:multiLevelType w:val="hybridMultilevel"/>
    <w:tmpl w:val="F26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735E"/>
    <w:multiLevelType w:val="multilevel"/>
    <w:tmpl w:val="04824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BF7001A"/>
    <w:multiLevelType w:val="hybridMultilevel"/>
    <w:tmpl w:val="EC9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312"/>
    <w:rsid w:val="001B6EE2"/>
    <w:rsid w:val="002C4041"/>
    <w:rsid w:val="003945A6"/>
    <w:rsid w:val="00445EA3"/>
    <w:rsid w:val="00450312"/>
    <w:rsid w:val="00626C71"/>
    <w:rsid w:val="00685724"/>
    <w:rsid w:val="00756768"/>
    <w:rsid w:val="007A1E73"/>
    <w:rsid w:val="009370B0"/>
    <w:rsid w:val="00A14EF1"/>
    <w:rsid w:val="00AB7AF4"/>
    <w:rsid w:val="00AD124F"/>
    <w:rsid w:val="00B83273"/>
    <w:rsid w:val="00C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AF4"/>
  </w:style>
  <w:style w:type="paragraph" w:styleId="a5">
    <w:name w:val="footer"/>
    <w:basedOn w:val="a"/>
    <w:link w:val="a6"/>
    <w:uiPriority w:val="99"/>
    <w:unhideWhenUsed/>
    <w:rsid w:val="00AB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AF4"/>
  </w:style>
  <w:style w:type="paragraph" w:styleId="a7">
    <w:name w:val="Balloon Text"/>
    <w:basedOn w:val="a"/>
    <w:link w:val="a8"/>
    <w:uiPriority w:val="99"/>
    <w:semiHidden/>
    <w:unhideWhenUsed/>
    <w:rsid w:val="00A1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9</cp:revision>
  <dcterms:created xsi:type="dcterms:W3CDTF">2012-09-22T09:45:00Z</dcterms:created>
  <dcterms:modified xsi:type="dcterms:W3CDTF">2017-09-07T08:57:00Z</dcterms:modified>
</cp:coreProperties>
</file>