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F" w:rsidRPr="005130FF" w:rsidRDefault="005130FF" w:rsidP="005130FF">
      <w:pPr>
        <w:pStyle w:val="1"/>
        <w:jc w:val="center"/>
        <w:rPr>
          <w:rFonts w:eastAsia="Calibri"/>
          <w:color w:val="auto"/>
        </w:rPr>
      </w:pPr>
      <w:bookmarkStart w:id="0" w:name="_Toc399100997"/>
      <w:bookmarkStart w:id="1" w:name="_Toc399838195"/>
      <w:r w:rsidRPr="005130FF">
        <w:rPr>
          <w:rFonts w:eastAsia="Calibri"/>
          <w:color w:val="auto"/>
        </w:rPr>
        <w:t xml:space="preserve">ПЕРЕЧЕНЬ НАПРАВЛЕНИЙ ПОДГОТОВКИ, ПО КОТОРЫМ РГПУ ИМ. А.И. ГЕРЦЕНА ОБЪЯВЛЯЕТ ПРИЕМ НА ОБУЧЕНИЕ ПО ПРОГРАММАМ БАКАЛАВРИАТА В 2015 ГОДУ </w:t>
      </w:r>
      <w:r w:rsidRPr="005130FF">
        <w:rPr>
          <w:color w:val="auto"/>
          <w:kern w:val="30"/>
        </w:rPr>
        <w:t xml:space="preserve">НА МЕСТА В РАМКАХ КОНТРОЛЬНЫХ ЦИФР ПРИЕМА ГРАЖДАН </w:t>
      </w:r>
      <w:r w:rsidRPr="005130FF">
        <w:rPr>
          <w:rFonts w:eastAsia="Calibri"/>
          <w:color w:val="auto"/>
        </w:rPr>
        <w:t>ПО ОЧНОЙ  И ЗАОЧНОЙ ФОРМАМ ОБУЧЕНИЯ</w:t>
      </w:r>
      <w:r w:rsidRPr="005130FF">
        <w:rPr>
          <w:rStyle w:val="afa"/>
          <w:rFonts w:eastAsia="Calibri"/>
          <w:b w:val="0"/>
          <w:color w:val="auto"/>
        </w:rPr>
        <w:footnoteReference w:id="1"/>
      </w:r>
      <w:bookmarkEnd w:id="0"/>
      <w:bookmarkEnd w:id="1"/>
    </w:p>
    <w:tbl>
      <w:tblPr>
        <w:tblStyle w:val="aff3"/>
        <w:tblW w:w="15135" w:type="dxa"/>
        <w:tblLayout w:type="fixed"/>
        <w:tblLook w:val="04A0" w:firstRow="1" w:lastRow="0" w:firstColumn="1" w:lastColumn="0" w:noHBand="0" w:noVBand="1"/>
      </w:tblPr>
      <w:tblGrid>
        <w:gridCol w:w="1057"/>
        <w:gridCol w:w="2646"/>
        <w:gridCol w:w="3409"/>
        <w:gridCol w:w="1928"/>
        <w:gridCol w:w="1134"/>
        <w:gridCol w:w="2485"/>
        <w:gridCol w:w="2476"/>
      </w:tblGrid>
      <w:tr w:rsidR="005130FF" w:rsidRPr="00873C33" w:rsidTr="00FE5376">
        <w:tc>
          <w:tcPr>
            <w:tcW w:w="1057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646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409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Профиль/модуль</w:t>
            </w:r>
          </w:p>
        </w:tc>
        <w:tc>
          <w:tcPr>
            <w:tcW w:w="1928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5130FF" w:rsidRPr="00956803" w:rsidRDefault="005130FF" w:rsidP="00FE53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485" w:type="dxa"/>
            <w:vAlign w:val="center"/>
          </w:tcPr>
          <w:p w:rsidR="005130FF" w:rsidRPr="00956803" w:rsidRDefault="005130FF" w:rsidP="00FE5376">
            <w:pPr>
              <w:ind w:firstLine="32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>Вступительные испытания на базе среднего общего образования</w:t>
            </w:r>
          </w:p>
        </w:tc>
        <w:tc>
          <w:tcPr>
            <w:tcW w:w="2476" w:type="dxa"/>
            <w:vAlign w:val="center"/>
          </w:tcPr>
          <w:p w:rsidR="005130FF" w:rsidRPr="00956803" w:rsidRDefault="005130FF" w:rsidP="00FE5376">
            <w:pPr>
              <w:ind w:hanging="43"/>
              <w:jc w:val="center"/>
              <w:rPr>
                <w:b/>
                <w:sz w:val="24"/>
                <w:szCs w:val="24"/>
              </w:rPr>
            </w:pPr>
            <w:r w:rsidRPr="00956803">
              <w:rPr>
                <w:b/>
                <w:sz w:val="24"/>
                <w:szCs w:val="24"/>
              </w:rPr>
              <w:t xml:space="preserve">Вступительные испытания на базе </w:t>
            </w:r>
            <w:r>
              <w:rPr>
                <w:b/>
                <w:sz w:val="24"/>
                <w:szCs w:val="24"/>
              </w:rPr>
              <w:t xml:space="preserve">среднего </w:t>
            </w:r>
            <w:r w:rsidRPr="00956803">
              <w:rPr>
                <w:b/>
                <w:sz w:val="24"/>
                <w:szCs w:val="24"/>
              </w:rPr>
              <w:t>профессионального образования</w:t>
            </w:r>
          </w:p>
        </w:tc>
      </w:tr>
      <w:tr w:rsidR="0058608B" w:rsidRPr="00873C33" w:rsidTr="00887787">
        <w:tc>
          <w:tcPr>
            <w:tcW w:w="15135" w:type="dxa"/>
            <w:gridSpan w:val="7"/>
            <w:vAlign w:val="center"/>
          </w:tcPr>
          <w:p w:rsidR="0058608B" w:rsidRPr="00956803" w:rsidRDefault="0058608B" w:rsidP="0058608B">
            <w:pPr>
              <w:ind w:hanging="43"/>
              <w:jc w:val="center"/>
              <w:rPr>
                <w:b/>
                <w:sz w:val="24"/>
                <w:szCs w:val="24"/>
              </w:rPr>
            </w:pPr>
            <w:r w:rsidRPr="00112B14">
              <w:rPr>
                <w:b/>
                <w:sz w:val="28"/>
                <w:szCs w:val="24"/>
              </w:rPr>
              <w:t>ОЧНАЯ ФОРМА ОБУЧЕНИЯ</w:t>
            </w:r>
          </w:p>
        </w:tc>
      </w:tr>
      <w:tr w:rsidR="0058608B" w:rsidTr="00892CDC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безопасности жизнедеятельности</w:t>
            </w:r>
          </w:p>
        </w:tc>
      </w:tr>
      <w:tr w:rsidR="005130FF" w:rsidTr="00FE5376">
        <w:tc>
          <w:tcPr>
            <w:tcW w:w="1057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«Образование в области безопасности жизнедеятельности»</w:t>
            </w:r>
          </w:p>
        </w:tc>
        <w:tc>
          <w:tcPr>
            <w:tcW w:w="1928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5130FF" w:rsidRPr="00956803" w:rsidRDefault="005130FF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5130FF" w:rsidRPr="00956803" w:rsidRDefault="005130FF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Обществознание (письменно), Русский язык (письменно)</w:t>
            </w:r>
            <w:r>
              <w:rPr>
                <w:sz w:val="24"/>
                <w:szCs w:val="24"/>
              </w:rPr>
              <w:t>, Математика (письменно)</w:t>
            </w:r>
          </w:p>
        </w:tc>
      </w:tr>
      <w:tr w:rsidR="005130FF" w:rsidTr="00FE5376">
        <w:tc>
          <w:tcPr>
            <w:tcW w:w="1057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«Образование в области безопасности жизнедеятельности»</w:t>
            </w:r>
          </w:p>
        </w:tc>
        <w:tc>
          <w:tcPr>
            <w:tcW w:w="1928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Pr="00956803">
              <w:rPr>
                <w:sz w:val="24"/>
                <w:szCs w:val="24"/>
              </w:rPr>
              <w:t xml:space="preserve"> бакалавр</w:t>
            </w:r>
          </w:p>
        </w:tc>
        <w:tc>
          <w:tcPr>
            <w:tcW w:w="1134" w:type="dxa"/>
          </w:tcPr>
          <w:p w:rsidR="005130FF" w:rsidRPr="00956803" w:rsidRDefault="005130FF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5130FF" w:rsidRPr="00956803" w:rsidRDefault="005130FF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5130FF" w:rsidRPr="00956803" w:rsidRDefault="005130FF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Обществознание (письменно), Русский язык (письменно)</w:t>
            </w:r>
            <w:r>
              <w:rPr>
                <w:sz w:val="24"/>
                <w:szCs w:val="24"/>
              </w:rPr>
              <w:t>, Математика (письменно)</w:t>
            </w:r>
          </w:p>
        </w:tc>
      </w:tr>
      <w:tr w:rsidR="0058608B" w:rsidTr="00F16595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биологии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>профиль</w:t>
            </w:r>
            <w:r w:rsidRPr="00956803">
              <w:rPr>
                <w:sz w:val="24"/>
                <w:szCs w:val="24"/>
              </w:rPr>
              <w:t xml:space="preserve"> «Биологическое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Биология (ЕГЭ),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Биология (письменно)</w:t>
            </w:r>
          </w:p>
        </w:tc>
      </w:tr>
      <w:tr w:rsidR="0058608B" w:rsidTr="007F0C37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географии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Педагогическое </w:t>
            </w:r>
            <w:r w:rsidRPr="00956803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lastRenderedPageBreak/>
              <w:t xml:space="preserve">профиль </w:t>
            </w:r>
            <w:r w:rsidRPr="00956803">
              <w:rPr>
                <w:sz w:val="24"/>
                <w:szCs w:val="24"/>
              </w:rPr>
              <w:t xml:space="preserve">«Географическое </w:t>
            </w:r>
            <w:r w:rsidRPr="00956803">
              <w:rPr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академический </w:t>
            </w:r>
            <w:r w:rsidRPr="00956803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bCs/>
                <w:sz w:val="24"/>
                <w:szCs w:val="24"/>
              </w:rPr>
              <w:lastRenderedPageBreak/>
              <w:t>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География </w:t>
            </w:r>
            <w:r w:rsidRPr="00956803">
              <w:rPr>
                <w:sz w:val="24"/>
                <w:szCs w:val="24"/>
              </w:rPr>
              <w:lastRenderedPageBreak/>
              <w:t>(письменно)</w:t>
            </w:r>
          </w:p>
        </w:tc>
      </w:tr>
      <w:tr w:rsidR="0058608B" w:rsidTr="000D428E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Факультет изобразительного искусства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/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«Образование в области изобразительного и декоративно-прикладного искусства»</w:t>
            </w:r>
            <w:r>
              <w:rPr>
                <w:rStyle w:val="afff6"/>
                <w:sz w:val="24"/>
                <w:szCs w:val="24"/>
              </w:rPr>
              <w:endnoteReference w:id="1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Профессиональное испытание: изобразительное искусство,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</w:t>
            </w:r>
            <w:r w:rsidRPr="00956803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Живопись (экзамен), Рисунок (экзамен)</w:t>
            </w:r>
          </w:p>
        </w:tc>
      </w:tr>
      <w:tr w:rsidR="0058608B" w:rsidTr="007150EF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информационных технологий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«Информатика и информационные технологии в образовании»</w:t>
            </w:r>
          </w:p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Математика (письменно)</w:t>
            </w:r>
            <w:r>
              <w:rPr>
                <w:sz w:val="24"/>
                <w:szCs w:val="24"/>
              </w:rPr>
              <w:t xml:space="preserve">, </w:t>
            </w:r>
            <w:r w:rsidRPr="00956803">
              <w:rPr>
                <w:bCs/>
                <w:sz w:val="24"/>
                <w:szCs w:val="24"/>
              </w:rPr>
              <w:t>Обществознание (</w:t>
            </w:r>
            <w:r w:rsidRPr="00956803">
              <w:rPr>
                <w:sz w:val="24"/>
                <w:szCs w:val="24"/>
              </w:rPr>
              <w:t>письменно</w:t>
            </w:r>
            <w:r w:rsidRPr="00956803">
              <w:rPr>
                <w:bCs/>
                <w:sz w:val="24"/>
                <w:szCs w:val="24"/>
              </w:rPr>
              <w:t>)</w:t>
            </w:r>
            <w:r w:rsidRPr="00956803">
              <w:rPr>
                <w:sz w:val="24"/>
                <w:szCs w:val="24"/>
              </w:rPr>
              <w:t>, Русский язык (письменно)</w:t>
            </w:r>
          </w:p>
        </w:tc>
      </w:tr>
      <w:tr w:rsidR="0058608B" w:rsidTr="00387E37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коррекционной педагогики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44.03.03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профили: «Тифлопедагогика» («Начальное образование детей с нарушениями зрения»), «Сурдопедагогика» («Начальное образование детей с нарушениями слуха»), «Олигофренопедагогика» («Образование детей с интеллектуальной недостаточностью»), «Логопедия» («Начальное образование детей с нарушениями речи»), «Специальная психология» </w:t>
            </w:r>
            <w:r w:rsidRPr="00956803">
              <w:rPr>
                <w:sz w:val="24"/>
                <w:szCs w:val="24"/>
              </w:rPr>
              <w:lastRenderedPageBreak/>
              <w:t>(«Психологическое сопровождение образования детей с проблемами в развитии»)</w:t>
            </w:r>
            <w:r>
              <w:rPr>
                <w:rStyle w:val="afff6"/>
                <w:sz w:val="24"/>
                <w:szCs w:val="24"/>
              </w:rPr>
              <w:endnoteReference w:id="2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Биология 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(письменно)</w:t>
            </w:r>
          </w:p>
        </w:tc>
      </w:tr>
      <w:tr w:rsidR="0058608B" w:rsidTr="00225361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Факультет математики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«Математическое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(ЕГЭ),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(письменно), Русский язык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«Математическое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Pr="00956803">
              <w:rPr>
                <w:sz w:val="24"/>
                <w:szCs w:val="24"/>
              </w:rPr>
              <w:t xml:space="preserve">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(ЕГЭ),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(письменно), Русский язык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</w:t>
            </w:r>
          </w:p>
        </w:tc>
      </w:tr>
      <w:tr w:rsidR="0058608B" w:rsidTr="00857E9D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Психолого-педагогический факультет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i/>
                <w:iCs/>
                <w:sz w:val="24"/>
                <w:szCs w:val="24"/>
              </w:rPr>
              <w:t>«</w:t>
            </w:r>
            <w:r w:rsidRPr="00956803">
              <w:rPr>
                <w:sz w:val="24"/>
                <w:szCs w:val="24"/>
              </w:rPr>
              <w:t>Дополнительное образование» («Воспитательная работа»)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Русский язык (письменно), Математика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44.03.02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«Психология образования»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Биология (ЕГЭ)</w:t>
            </w:r>
            <w:r w:rsidRPr="00956803">
              <w:rPr>
                <w:sz w:val="24"/>
                <w:szCs w:val="24"/>
              </w:rPr>
              <w:t>, Математика (ЕГЭ),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Биология </w:t>
            </w:r>
            <w:r w:rsidRPr="00956803">
              <w:rPr>
                <w:sz w:val="24"/>
                <w:szCs w:val="24"/>
              </w:rPr>
              <w:t>(письменно), Математика (письменно), Русский язык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44.03.02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профиль «Психология и социальная педагогика»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Русский язык (ЕГЭ), </w:t>
            </w:r>
            <w:r w:rsidRPr="00956803">
              <w:rPr>
                <w:bCs/>
                <w:sz w:val="24"/>
                <w:szCs w:val="24"/>
              </w:rPr>
              <w:t>Биология (ЕГЭ)</w:t>
            </w:r>
            <w:r w:rsidRPr="00956803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  <w:tr w:rsidR="0058608B" w:rsidTr="00E222F3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социальных наук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Педагогическое </w:t>
            </w:r>
            <w:r w:rsidRPr="00956803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lastRenderedPageBreak/>
              <w:t xml:space="preserve">профили: </w:t>
            </w:r>
            <w:r w:rsidRPr="00956803">
              <w:rPr>
                <w:iCs/>
                <w:sz w:val="24"/>
                <w:szCs w:val="24"/>
              </w:rPr>
              <w:lastRenderedPageBreak/>
              <w:t>«Обществоведческое образование», «Историческое образование» (модуль «Историческое образование в основной школе»; модуль «Историко-краеведческое образование и музейно-экскурсионная работа»;  модуль «История религиозных культур»)</w:t>
            </w:r>
            <w:r>
              <w:rPr>
                <w:rStyle w:val="afff6"/>
                <w:iCs/>
                <w:sz w:val="24"/>
                <w:szCs w:val="24"/>
              </w:rPr>
              <w:endnoteReference w:id="3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академический </w:t>
            </w:r>
            <w:r w:rsidRPr="00956803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lastRenderedPageBreak/>
              <w:t xml:space="preserve">(ЕГЭ), </w:t>
            </w:r>
            <w:r w:rsidRPr="00956803">
              <w:rPr>
                <w:bCs/>
                <w:sz w:val="24"/>
                <w:szCs w:val="24"/>
              </w:rPr>
              <w:t>История (ЕГЭ),</w:t>
            </w:r>
            <w:r w:rsidRPr="00956803">
              <w:rPr>
                <w:sz w:val="24"/>
                <w:szCs w:val="24"/>
              </w:rPr>
              <w:t xml:space="preserve">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Обществознание </w:t>
            </w:r>
            <w:r w:rsidRPr="00956803">
              <w:rPr>
                <w:sz w:val="24"/>
                <w:szCs w:val="24"/>
              </w:rPr>
              <w:lastRenderedPageBreak/>
              <w:t xml:space="preserve">(письменно), </w:t>
            </w:r>
            <w:r w:rsidRPr="00956803">
              <w:rPr>
                <w:bCs/>
                <w:sz w:val="24"/>
                <w:szCs w:val="24"/>
              </w:rPr>
              <w:t xml:space="preserve">История </w:t>
            </w:r>
            <w:r w:rsidRPr="00956803">
              <w:rPr>
                <w:sz w:val="24"/>
                <w:szCs w:val="24"/>
              </w:rPr>
              <w:t>(письменно), Русский язык (письменно)</w:t>
            </w:r>
          </w:p>
        </w:tc>
      </w:tr>
      <w:tr w:rsidR="0058608B" w:rsidTr="004C2ECB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Факультет технологии и предпринимательства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>профиль «</w:t>
            </w:r>
            <w:r w:rsidRPr="00956803">
              <w:rPr>
                <w:sz w:val="24"/>
                <w:szCs w:val="24"/>
              </w:rPr>
              <w:t>Технологическое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Математика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Материаловедение (письменно)</w:t>
            </w:r>
          </w:p>
        </w:tc>
      </w:tr>
      <w:tr w:rsidR="0058608B" w:rsidTr="00031499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физики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bCs/>
                <w:sz w:val="24"/>
                <w:szCs w:val="24"/>
              </w:rPr>
              <w:t>«Физическое образование» (с возможностью выбора вариативных модулей: «Перевод в сфере профессиональной коммуникации», «Информатика, информационные технологии и вычислительная физика»)</w:t>
            </w:r>
            <w:r>
              <w:rPr>
                <w:rStyle w:val="afff6"/>
                <w:bCs/>
                <w:sz w:val="24"/>
                <w:szCs w:val="24"/>
              </w:rPr>
              <w:endnoteReference w:id="4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Физика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Физика </w:t>
            </w:r>
            <w:r w:rsidRPr="00956803">
              <w:rPr>
                <w:sz w:val="24"/>
                <w:szCs w:val="24"/>
              </w:rPr>
              <w:t>(письменно), Математика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bCs/>
                <w:sz w:val="24"/>
                <w:szCs w:val="24"/>
              </w:rPr>
              <w:t>«Физическое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  <w:r w:rsidRPr="00956803">
              <w:rPr>
                <w:sz w:val="24"/>
                <w:szCs w:val="24"/>
              </w:rPr>
              <w:t xml:space="preserve">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Физика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Физика </w:t>
            </w:r>
            <w:r w:rsidRPr="00956803">
              <w:rPr>
                <w:sz w:val="24"/>
                <w:szCs w:val="24"/>
              </w:rPr>
              <w:t>(письменно), Математика (письменно)</w:t>
            </w:r>
          </w:p>
        </w:tc>
      </w:tr>
      <w:tr w:rsidR="0058608B" w:rsidTr="00694E84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физической культуры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Педагогическое </w:t>
            </w:r>
            <w:r w:rsidRPr="00956803">
              <w:rPr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lastRenderedPageBreak/>
              <w:t xml:space="preserve">профиль </w:t>
            </w:r>
            <w:r w:rsidRPr="00956803">
              <w:rPr>
                <w:sz w:val="24"/>
                <w:szCs w:val="24"/>
              </w:rPr>
              <w:t xml:space="preserve">«Физкультурное </w:t>
            </w:r>
            <w:r w:rsidRPr="00956803">
              <w:rPr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академический </w:t>
            </w:r>
            <w:r w:rsidRPr="00956803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Профессиональное </w:t>
            </w:r>
            <w:r w:rsidRPr="00956803">
              <w:rPr>
                <w:sz w:val="24"/>
                <w:szCs w:val="24"/>
              </w:rPr>
              <w:lastRenderedPageBreak/>
              <w:t>испытание : физическая культура (ОФП),</w:t>
            </w:r>
            <w:r w:rsidRPr="00956803">
              <w:rPr>
                <w:sz w:val="24"/>
                <w:szCs w:val="24"/>
                <w:u w:val="single"/>
              </w:rPr>
              <w:t xml:space="preserve"> </w:t>
            </w:r>
            <w:r w:rsidRPr="00956803">
              <w:rPr>
                <w:sz w:val="24"/>
                <w:szCs w:val="24"/>
              </w:rPr>
              <w:t xml:space="preserve">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</w:t>
            </w:r>
            <w:r w:rsidRPr="00956803"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Физическая культура </w:t>
            </w:r>
            <w:r w:rsidRPr="00956803">
              <w:rPr>
                <w:sz w:val="24"/>
                <w:szCs w:val="24"/>
              </w:rPr>
              <w:lastRenderedPageBreak/>
              <w:t>(ОФП)</w:t>
            </w:r>
          </w:p>
        </w:tc>
      </w:tr>
      <w:tr w:rsidR="0058608B" w:rsidTr="006A7D87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Филологический факультет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>профиль «Филологическое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(ЕГЭ),  Иностранный язык (ЕГЭ),</w:t>
            </w:r>
            <w:r w:rsidRPr="00956803">
              <w:rPr>
                <w:bCs/>
                <w:sz w:val="24"/>
                <w:szCs w:val="24"/>
              </w:rPr>
              <w:t xml:space="preserve"> 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(письменно)</w:t>
            </w:r>
          </w:p>
        </w:tc>
      </w:tr>
      <w:tr w:rsidR="0058608B" w:rsidTr="00304A42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философии человека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«Культурологическое образование» (модуль «Культура и язык</w:t>
            </w:r>
            <w:r>
              <w:rPr>
                <w:sz w:val="24"/>
                <w:szCs w:val="24"/>
              </w:rPr>
              <w:t>и</w:t>
            </w:r>
            <w:r w:rsidRPr="00956803">
              <w:rPr>
                <w:sz w:val="24"/>
                <w:szCs w:val="24"/>
              </w:rPr>
              <w:t xml:space="preserve"> стран Северной Европы»; модуль «Театральное образование»)</w:t>
            </w:r>
            <w:r>
              <w:rPr>
                <w:rStyle w:val="afff6"/>
                <w:sz w:val="24"/>
                <w:szCs w:val="24"/>
              </w:rPr>
              <w:endnoteReference w:id="5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История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История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Русский язык (письменно)</w:t>
            </w:r>
          </w:p>
        </w:tc>
      </w:tr>
      <w:tr w:rsidR="0058608B" w:rsidTr="00640EB5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Факультет химии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«Химическое образование»</w:t>
            </w:r>
            <w:r>
              <w:rPr>
                <w:sz w:val="24"/>
                <w:szCs w:val="24"/>
              </w:rPr>
              <w:t xml:space="preserve"> </w:t>
            </w:r>
            <w:r w:rsidRPr="00956803">
              <w:rPr>
                <w:sz w:val="24"/>
                <w:szCs w:val="24"/>
              </w:rPr>
              <w:t>(модул</w:t>
            </w:r>
            <w:r>
              <w:rPr>
                <w:sz w:val="24"/>
                <w:szCs w:val="24"/>
              </w:rPr>
              <w:t>ь «Эколог в области химии»; модуль «переводчик в сфере профессиональной коммуникации»)</w:t>
            </w:r>
            <w:r>
              <w:rPr>
                <w:rStyle w:val="afff6"/>
                <w:sz w:val="24"/>
                <w:szCs w:val="24"/>
              </w:rPr>
              <w:endnoteReference w:id="6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академический бакалавр </w:t>
            </w:r>
            <w:r>
              <w:rPr>
                <w:sz w:val="24"/>
                <w:szCs w:val="24"/>
              </w:rPr>
              <w:t xml:space="preserve">(с возможностью </w:t>
            </w:r>
            <w:r w:rsidRPr="00956803">
              <w:rPr>
                <w:sz w:val="24"/>
                <w:szCs w:val="24"/>
              </w:rPr>
              <w:t xml:space="preserve">получения дополнительной квалификации </w:t>
            </w:r>
            <w:r w:rsidRPr="00956803">
              <w:rPr>
                <w:b/>
                <w:bCs/>
                <w:iCs/>
                <w:sz w:val="24"/>
                <w:szCs w:val="24"/>
              </w:rPr>
              <w:t>«</w:t>
            </w:r>
            <w:r w:rsidRPr="00956803">
              <w:rPr>
                <w:bCs/>
                <w:iCs/>
                <w:sz w:val="24"/>
                <w:szCs w:val="24"/>
              </w:rPr>
              <w:t>Переводчик в сфере профессиональной коммуникации»</w:t>
            </w:r>
            <w:r w:rsidRPr="0095680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56803">
              <w:rPr>
                <w:bCs/>
                <w:iCs/>
                <w:sz w:val="24"/>
                <w:szCs w:val="24"/>
              </w:rPr>
              <w:t xml:space="preserve">или «Эколог в области </w:t>
            </w:r>
            <w:r w:rsidRPr="00956803">
              <w:rPr>
                <w:bCs/>
                <w:iCs/>
                <w:sz w:val="24"/>
                <w:szCs w:val="24"/>
              </w:rPr>
              <w:lastRenderedPageBreak/>
              <w:t>химии»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Химия (ЕГЭ), 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Химия (письменно), Русский язык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</w:t>
            </w:r>
          </w:p>
        </w:tc>
      </w:tr>
      <w:tr w:rsidR="0058608B" w:rsidTr="007944C4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Юридический факультет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«Правовое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История (ЕГЭ), Русский язык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История (письменно), Русский язык (письменно)</w:t>
            </w:r>
          </w:p>
        </w:tc>
      </w:tr>
      <w:tr w:rsidR="0058608B" w:rsidTr="00443EFA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Институт детства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C70366">
              <w:rPr>
                <w:iCs/>
                <w:sz w:val="24"/>
                <w:szCs w:val="24"/>
              </w:rPr>
              <w:t xml:space="preserve">профиль </w:t>
            </w:r>
            <w:r w:rsidRPr="00C70366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Русский язык (ЕГЭ), </w:t>
            </w:r>
            <w:r w:rsidRPr="00C70366">
              <w:rPr>
                <w:bCs/>
                <w:sz w:val="24"/>
                <w:szCs w:val="24"/>
              </w:rPr>
              <w:t>Обществознание (ЕГЭ)</w:t>
            </w:r>
            <w:r w:rsidRPr="00C70366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C70366">
              <w:rPr>
                <w:iCs/>
                <w:sz w:val="24"/>
                <w:szCs w:val="24"/>
              </w:rPr>
              <w:t xml:space="preserve">профиль </w:t>
            </w:r>
            <w:r w:rsidRPr="00C70366">
              <w:rPr>
                <w:sz w:val="24"/>
                <w:szCs w:val="24"/>
              </w:rPr>
              <w:t>«Образование в области иностранного языка» («Раннее обучение иностранному языку»)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Английский язык (ЕГЭ), Русский язык (ЕГЭ), </w:t>
            </w:r>
            <w:r w:rsidRPr="00C70366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Английский язык (письменно), Русский язык (письменно), </w:t>
            </w:r>
            <w:r w:rsidRPr="00C70366">
              <w:rPr>
                <w:bCs/>
                <w:sz w:val="24"/>
                <w:szCs w:val="24"/>
              </w:rPr>
              <w:t xml:space="preserve">Обществознание </w:t>
            </w:r>
            <w:r w:rsidRPr="00C70366">
              <w:rPr>
                <w:sz w:val="24"/>
                <w:szCs w:val="24"/>
              </w:rPr>
              <w:t>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C70366">
              <w:rPr>
                <w:iCs/>
                <w:sz w:val="24"/>
                <w:szCs w:val="24"/>
              </w:rPr>
              <w:t xml:space="preserve">профиль </w:t>
            </w:r>
            <w:r w:rsidRPr="00C70366">
              <w:rPr>
                <w:sz w:val="24"/>
                <w:szCs w:val="24"/>
              </w:rPr>
              <w:t>«Начальное образование»</w:t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прикладной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Русский язык (ЕГЭ), </w:t>
            </w:r>
            <w:r w:rsidRPr="00C70366">
              <w:rPr>
                <w:bCs/>
                <w:sz w:val="24"/>
                <w:szCs w:val="24"/>
              </w:rPr>
              <w:t>Обществознание (ЕГЭ)</w:t>
            </w:r>
            <w:r w:rsidRPr="00C70366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44.03.02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C70366">
              <w:rPr>
                <w:bCs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профили: «Психология и социальная педагогика» («Психолого-педагогическое </w:t>
            </w:r>
            <w:r w:rsidRPr="0087504E">
              <w:rPr>
                <w:sz w:val="24"/>
                <w:szCs w:val="24"/>
              </w:rPr>
              <w:t xml:space="preserve">сопровождение семьи»), </w:t>
            </w:r>
            <w:r w:rsidRPr="0087504E">
              <w:rPr>
                <w:kern w:val="30"/>
                <w:sz w:val="24"/>
                <w:szCs w:val="24"/>
              </w:rPr>
              <w:t>«Психология и педагогика дошкольного образования» («Дошкольное образование детей с особыми образовательными потребностями»)</w:t>
            </w:r>
            <w:r w:rsidRPr="0087504E">
              <w:rPr>
                <w:rStyle w:val="afff6"/>
                <w:kern w:val="30"/>
                <w:sz w:val="24"/>
                <w:szCs w:val="24"/>
              </w:rPr>
              <w:endnoteReference w:id="7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 xml:space="preserve">Русский язык (ЕГЭ), </w:t>
            </w:r>
            <w:r w:rsidRPr="00C70366">
              <w:rPr>
                <w:bCs/>
                <w:sz w:val="24"/>
                <w:szCs w:val="24"/>
              </w:rPr>
              <w:t>Биология (ЕГЭ)</w:t>
            </w:r>
            <w:r w:rsidRPr="00C70366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C70366"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  <w:tr w:rsidR="0058608B" w:rsidTr="00277359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Институт </w:t>
            </w:r>
            <w:r w:rsidRPr="00956803">
              <w:rPr>
                <w:b/>
                <w:bCs/>
                <w:sz w:val="24"/>
                <w:szCs w:val="24"/>
              </w:rPr>
              <w:t>иностранных языков</w:t>
            </w:r>
          </w:p>
        </w:tc>
      </w:tr>
      <w:tr w:rsidR="00FE5376" w:rsidTr="00FE5376">
        <w:tc>
          <w:tcPr>
            <w:tcW w:w="1057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FE5376" w:rsidRPr="00956803" w:rsidRDefault="00FE5376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Педагогическое </w:t>
            </w:r>
            <w:r w:rsidRPr="00956803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409" w:type="dxa"/>
          </w:tcPr>
          <w:p w:rsidR="00FE5376" w:rsidRPr="00956803" w:rsidRDefault="00FE5376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lastRenderedPageBreak/>
              <w:t xml:space="preserve">профиль </w:t>
            </w:r>
            <w:r w:rsidRPr="00956803">
              <w:rPr>
                <w:sz w:val="24"/>
                <w:szCs w:val="24"/>
              </w:rPr>
              <w:t xml:space="preserve">«Образование в </w:t>
            </w:r>
            <w:r w:rsidRPr="00956803">
              <w:rPr>
                <w:sz w:val="24"/>
                <w:szCs w:val="24"/>
              </w:rPr>
              <w:lastRenderedPageBreak/>
              <w:t>области иностранного языка»</w:t>
            </w:r>
            <w:r>
              <w:rPr>
                <w:rStyle w:val="afff6"/>
                <w:sz w:val="24"/>
                <w:szCs w:val="24"/>
              </w:rPr>
              <w:endnoteReference w:id="8"/>
            </w:r>
          </w:p>
        </w:tc>
        <w:tc>
          <w:tcPr>
            <w:tcW w:w="1928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академический </w:t>
            </w:r>
            <w:r w:rsidRPr="00956803">
              <w:rPr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FE5376" w:rsidRPr="00956803" w:rsidRDefault="00FE5376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485" w:type="dxa"/>
          </w:tcPr>
          <w:p w:rsidR="00FE5376" w:rsidRPr="00956803" w:rsidRDefault="00FE5376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Иностранный язык </w:t>
            </w:r>
            <w:r w:rsidRPr="00956803">
              <w:rPr>
                <w:sz w:val="24"/>
                <w:szCs w:val="24"/>
              </w:rPr>
              <w:lastRenderedPageBreak/>
              <w:t xml:space="preserve">(ЕГЭ), Русский язык (ЕГЭ), 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FE5376" w:rsidRPr="00956803" w:rsidRDefault="00FE5376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 xml:space="preserve">Иностранный язык </w:t>
            </w:r>
            <w:r w:rsidRPr="00956803">
              <w:rPr>
                <w:sz w:val="24"/>
                <w:szCs w:val="24"/>
              </w:rPr>
              <w:lastRenderedPageBreak/>
              <w:t xml:space="preserve">(письменно), Русский язык (письменно), </w:t>
            </w:r>
            <w:r w:rsidRPr="00956803">
              <w:rPr>
                <w:bCs/>
                <w:sz w:val="24"/>
                <w:szCs w:val="24"/>
              </w:rPr>
              <w:t>Обществознание (</w:t>
            </w:r>
            <w:r w:rsidRPr="00956803">
              <w:rPr>
                <w:sz w:val="24"/>
                <w:szCs w:val="24"/>
              </w:rPr>
              <w:t>письменно</w:t>
            </w:r>
            <w:r w:rsidRPr="00956803">
              <w:rPr>
                <w:bCs/>
                <w:sz w:val="24"/>
                <w:szCs w:val="24"/>
              </w:rPr>
              <w:t>)</w:t>
            </w:r>
          </w:p>
        </w:tc>
      </w:tr>
      <w:tr w:rsidR="0058608B" w:rsidTr="007E4565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lastRenderedPageBreak/>
              <w:t>Институт музыки, театра и хореографии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«Музыкальное образование» (с возможностью выбора вариативных модулей: «Музыкальное искусство», «Музыкально-компьютерные технологии», «Менеджмент в музыкальном образовании», «Музыкальный фольклор», «Музыкально-театральное искусство», «Вокальное искусство», «Дошкольное музыкальное образование»)</w:t>
            </w:r>
            <w:r>
              <w:rPr>
                <w:rStyle w:val="afff6"/>
                <w:sz w:val="24"/>
                <w:szCs w:val="24"/>
              </w:rPr>
              <w:endnoteReference w:id="9"/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Профессиональное испытание:</w:t>
            </w:r>
          </w:p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исполнительское мастерство и сольфеджио, Русский язык (ЕГЭ), Литература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Исполнительское мастерство (музыкальный инструмент, вокал), Сольфеджио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«Музыкальное образование (в области вокального искусства)»</w:t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Профессиональное испытание: сольное пение, Русский язык (ЕГЭ), Литература 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Сольное пение, Сольфеджио с элементами анализа вокального произведения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«Музыкальное образование (области музыкально-инструментального искусства)»</w:t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Профессиональное испытание: музыкально-инструментальное исполнительство, Русский язык (ЕГЭ), Литература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Музыкально-инструментальное исполнительство, Сольфеджио и гармония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профиль «Художественное образование (в области </w:t>
            </w:r>
            <w:r w:rsidRPr="00956803">
              <w:rPr>
                <w:sz w:val="24"/>
                <w:szCs w:val="24"/>
              </w:rPr>
              <w:lastRenderedPageBreak/>
              <w:t>хореографии)»</w:t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Профессиональное испытание: </w:t>
            </w:r>
            <w:r w:rsidRPr="00956803">
              <w:rPr>
                <w:sz w:val="24"/>
                <w:szCs w:val="24"/>
              </w:rPr>
              <w:lastRenderedPageBreak/>
              <w:t>классический и современный танец, Русский язык (ЕГЭ), Литература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Классический танец, Современный танец</w:t>
            </w:r>
          </w:p>
        </w:tc>
      </w:tr>
      <w:tr w:rsidR="006F63BD" w:rsidRPr="00C70366" w:rsidTr="00FE5376">
        <w:tc>
          <w:tcPr>
            <w:tcW w:w="1057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44.03.01</w:t>
            </w:r>
          </w:p>
        </w:tc>
        <w:tc>
          <w:tcPr>
            <w:tcW w:w="2646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C70366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«Художественное образование (в области театрального искусства)</w:t>
            </w:r>
            <w:r w:rsidRPr="00956803">
              <w:rPr>
                <w:sz w:val="24"/>
                <w:szCs w:val="24"/>
                <w:vertAlign w:val="superscript"/>
              </w:rPr>
              <w:t xml:space="preserve"> </w:t>
            </w:r>
            <w:r w:rsidRPr="00956803"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C70366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Профессиональное испытание: мастерство актера, пластическая и музыкальная деятельность,  Русский язык (ЕГЭ), Литература (ЕГЭ)</w:t>
            </w:r>
          </w:p>
        </w:tc>
        <w:tc>
          <w:tcPr>
            <w:tcW w:w="2476" w:type="dxa"/>
          </w:tcPr>
          <w:p w:rsidR="006F63BD" w:rsidRPr="00C70366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Мастерство актера, Пластическая и музыкальная деятельность</w:t>
            </w:r>
          </w:p>
        </w:tc>
      </w:tr>
      <w:tr w:rsidR="0058608B" w:rsidRPr="00C70366" w:rsidTr="005F73A7">
        <w:tc>
          <w:tcPr>
            <w:tcW w:w="15135" w:type="dxa"/>
            <w:gridSpan w:val="7"/>
          </w:tcPr>
          <w:p w:rsidR="0058608B" w:rsidRPr="00C70366" w:rsidRDefault="0058608B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/>
                <w:bCs/>
                <w:sz w:val="24"/>
                <w:szCs w:val="24"/>
              </w:rPr>
              <w:t>Институт народов Севера</w:t>
            </w:r>
          </w:p>
        </w:tc>
      </w:tr>
      <w:tr w:rsidR="006F63BD" w:rsidRPr="00C70366" w:rsidTr="00FE5376">
        <w:tc>
          <w:tcPr>
            <w:tcW w:w="1057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C70366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«Образование в области родного языка и литературы»  (с возможностью выбора вариативных модулей: «Теория и практика изучения финно-угорских языков» и «</w:t>
            </w:r>
            <w:proofErr w:type="spellStart"/>
            <w:r w:rsidRPr="00956803">
              <w:rPr>
                <w:sz w:val="24"/>
                <w:szCs w:val="24"/>
              </w:rPr>
              <w:t>Лингвогеография</w:t>
            </w:r>
            <w:proofErr w:type="spellEnd"/>
            <w:r w:rsidRPr="00956803">
              <w:rPr>
                <w:sz w:val="24"/>
                <w:szCs w:val="24"/>
              </w:rPr>
              <w:t xml:space="preserve"> регионов Севера, Сибири и Дальнего Востока»)</w:t>
            </w:r>
            <w:r>
              <w:rPr>
                <w:rStyle w:val="afff6"/>
                <w:sz w:val="24"/>
                <w:szCs w:val="24"/>
              </w:rPr>
              <w:endnoteReference w:id="10"/>
            </w:r>
          </w:p>
        </w:tc>
        <w:tc>
          <w:tcPr>
            <w:tcW w:w="1928" w:type="dxa"/>
          </w:tcPr>
          <w:p w:rsidR="006F63BD" w:rsidRPr="00C70366" w:rsidRDefault="006F63BD" w:rsidP="00FE5376">
            <w:pPr>
              <w:tabs>
                <w:tab w:val="left" w:pos="1829"/>
              </w:tabs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C70366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Русский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</w:tcPr>
          <w:p w:rsidR="006F63BD" w:rsidRPr="00C70366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(письменно)</w:t>
            </w:r>
          </w:p>
        </w:tc>
      </w:tr>
      <w:tr w:rsidR="006F63BD" w:rsidTr="00FE5376">
        <w:tc>
          <w:tcPr>
            <w:tcW w:w="1057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C70366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C70366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профиль «Культурологическое образование» (с возможностью выбора вариативных модулей: «Музыкальная культура народов Севера, Сибири и Дальнего Востока» и «Декоративно-прикладное искусство и художественные </w:t>
            </w:r>
            <w:r w:rsidRPr="00956803">
              <w:rPr>
                <w:sz w:val="24"/>
                <w:szCs w:val="24"/>
              </w:rPr>
              <w:lastRenderedPageBreak/>
              <w:t>промыслы народов Севера, Сибири и Дальнего Востока»)</w:t>
            </w:r>
            <w:r>
              <w:rPr>
                <w:rStyle w:val="afff6"/>
                <w:sz w:val="24"/>
                <w:szCs w:val="24"/>
              </w:rPr>
              <w:endnoteReference w:id="11"/>
            </w:r>
          </w:p>
        </w:tc>
        <w:tc>
          <w:tcPr>
            <w:tcW w:w="1928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академический бакалавр</w:t>
            </w:r>
          </w:p>
        </w:tc>
        <w:tc>
          <w:tcPr>
            <w:tcW w:w="1134" w:type="dxa"/>
          </w:tcPr>
          <w:p w:rsidR="006F63BD" w:rsidRPr="00C70366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C70366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История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Русский язык (ЕГЭ)</w:t>
            </w:r>
          </w:p>
        </w:tc>
        <w:tc>
          <w:tcPr>
            <w:tcW w:w="2476" w:type="dxa"/>
          </w:tcPr>
          <w:p w:rsidR="006F63BD" w:rsidRPr="00C70366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История (письменно), </w:t>
            </w: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Русский язык (письменно)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lastRenderedPageBreak/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322E71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профиль «Филологическое образование» (с возможностью выбора вариативных модулей: «Родной язык и литература и иностранный язык» и «Родной язык и литература и русский язык и литература»)</w:t>
            </w:r>
            <w:r>
              <w:rPr>
                <w:rStyle w:val="afff6"/>
                <w:sz w:val="24"/>
                <w:szCs w:val="24"/>
              </w:rPr>
              <w:endnoteReference w:id="12"/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 xml:space="preserve">Русский язык (ЕГЭ),  Иностранный язык (ЕГЭ), </w:t>
            </w:r>
            <w:r w:rsidRPr="00956803">
              <w:rPr>
                <w:bCs/>
                <w:sz w:val="24"/>
                <w:szCs w:val="24"/>
              </w:rPr>
              <w:t>Обществознание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Русский язык (письменно)</w:t>
            </w:r>
          </w:p>
        </w:tc>
      </w:tr>
      <w:tr w:rsidR="0058608B" w:rsidTr="004F7FCD">
        <w:tc>
          <w:tcPr>
            <w:tcW w:w="15135" w:type="dxa"/>
            <w:gridSpan w:val="7"/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Институт экономики и у</w:t>
            </w:r>
            <w:r w:rsidRPr="00956803">
              <w:rPr>
                <w:b/>
                <w:bCs/>
                <w:sz w:val="24"/>
                <w:szCs w:val="24"/>
              </w:rPr>
              <w:t>правления</w:t>
            </w:r>
          </w:p>
        </w:tc>
      </w:tr>
      <w:tr w:rsidR="006F63BD" w:rsidTr="00FE5376">
        <w:tc>
          <w:tcPr>
            <w:tcW w:w="1057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956803">
              <w:rPr>
                <w:iCs/>
                <w:sz w:val="24"/>
                <w:szCs w:val="24"/>
              </w:rPr>
              <w:t xml:space="preserve">профиль </w:t>
            </w:r>
            <w:r w:rsidRPr="00956803">
              <w:rPr>
                <w:sz w:val="24"/>
                <w:szCs w:val="24"/>
              </w:rPr>
              <w:t>«Экономическое образование»</w:t>
            </w:r>
          </w:p>
        </w:tc>
        <w:tc>
          <w:tcPr>
            <w:tcW w:w="1928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956803">
              <w:rPr>
                <w:sz w:val="24"/>
                <w:szCs w:val="24"/>
              </w:rPr>
              <w:t>4 года</w:t>
            </w:r>
          </w:p>
        </w:tc>
        <w:tc>
          <w:tcPr>
            <w:tcW w:w="2485" w:type="dxa"/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>Обществознание (ЕГЭ)</w:t>
            </w:r>
            <w:r w:rsidRPr="00956803">
              <w:rPr>
                <w:sz w:val="24"/>
                <w:szCs w:val="24"/>
              </w:rPr>
              <w:t>, Математика (ЕГЭ), Русский язык (ЕГЭ)</w:t>
            </w:r>
          </w:p>
        </w:tc>
        <w:tc>
          <w:tcPr>
            <w:tcW w:w="2476" w:type="dxa"/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956803">
              <w:rPr>
                <w:bCs/>
                <w:sz w:val="24"/>
                <w:szCs w:val="24"/>
              </w:rPr>
              <w:t xml:space="preserve">Обществознание </w:t>
            </w:r>
            <w:r w:rsidRPr="00956803">
              <w:rPr>
                <w:sz w:val="24"/>
                <w:szCs w:val="24"/>
              </w:rPr>
              <w:t>(письменно), Математика (письменно), Русский язык (письменно)</w:t>
            </w:r>
          </w:p>
        </w:tc>
      </w:tr>
      <w:tr w:rsidR="0058608B" w:rsidTr="00693A67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8B" w:rsidRPr="00956803" w:rsidRDefault="0058608B" w:rsidP="0058608B">
            <w:pPr>
              <w:ind w:hanging="4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ЗАОЧНАЯ ФОРМА ОБУЧЕНИЯ</w:t>
            </w:r>
          </w:p>
        </w:tc>
      </w:tr>
      <w:tr w:rsidR="0058608B" w:rsidTr="00F345E2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 изобразительного искусства</w:t>
            </w:r>
          </w:p>
        </w:tc>
      </w:tr>
      <w:tr w:rsidR="006F63BD" w:rsidTr="004133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«Образование в области изобразительного и декоративно-прикладного искусства»</w:t>
            </w:r>
            <w:r>
              <w:rPr>
                <w:rStyle w:val="afff6"/>
                <w:sz w:val="24"/>
                <w:szCs w:val="24"/>
              </w:rPr>
              <w:endnoteReference w:id="13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испытание: изобразительное искусство, Русский язык (ЕГЭ), </w:t>
            </w:r>
            <w:r>
              <w:rPr>
                <w:bCs/>
                <w:sz w:val="24"/>
                <w:szCs w:val="24"/>
              </w:rPr>
              <w:t>Обществознание (ЕГЭ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 (экзамен), Рисунок (экзамен)</w:t>
            </w:r>
          </w:p>
        </w:tc>
      </w:tr>
      <w:tr w:rsidR="0058608B" w:rsidTr="0037061E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B" w:rsidRPr="00956803" w:rsidRDefault="0058608B" w:rsidP="00FE5376">
            <w:pPr>
              <w:ind w:hanging="4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Факультет коррекционной педагогики</w:t>
            </w:r>
          </w:p>
        </w:tc>
      </w:tr>
      <w:tr w:rsidR="006F63BD" w:rsidTr="004133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>44.03.03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 xml:space="preserve">профили: «Тифлопедагогика» («Начальное образование детей с нарушениями зрения»), «Олигофренопедагогика» </w:t>
            </w:r>
            <w:r w:rsidRPr="00297F0F">
              <w:rPr>
                <w:sz w:val="24"/>
                <w:szCs w:val="24"/>
              </w:rPr>
              <w:lastRenderedPageBreak/>
              <w:t>(«Образование детей с интеллектуальной недостаточностью»)</w:t>
            </w:r>
            <w:r w:rsidRPr="00297F0F">
              <w:rPr>
                <w:rStyle w:val="afff6"/>
                <w:sz w:val="24"/>
                <w:szCs w:val="24"/>
              </w:rPr>
              <w:endnoteReference w:id="14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lastRenderedPageBreak/>
              <w:t>академический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>5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 w:rsidRPr="00297F0F">
              <w:rPr>
                <w:bCs/>
                <w:sz w:val="24"/>
                <w:szCs w:val="24"/>
              </w:rPr>
              <w:t>Биология (ЕГЭ)</w:t>
            </w:r>
            <w:r w:rsidRPr="00297F0F">
              <w:rPr>
                <w:sz w:val="24"/>
                <w:szCs w:val="24"/>
              </w:rPr>
              <w:t>, Русский язык (ЕГЭ), Математика (ЕГЭ)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 w:rsidRPr="00297F0F">
              <w:rPr>
                <w:sz w:val="24"/>
                <w:szCs w:val="24"/>
              </w:rPr>
              <w:t>Русский язык (письменно)</w:t>
            </w:r>
          </w:p>
        </w:tc>
      </w:tr>
      <w:tr w:rsidR="006F63BD" w:rsidTr="004133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Институт детства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</w:p>
        </w:tc>
      </w:tr>
      <w:tr w:rsidR="006F63BD" w:rsidTr="004133F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44.03.01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профили: </w:t>
            </w:r>
            <w:r>
              <w:rPr>
                <w:sz w:val="24"/>
                <w:szCs w:val="24"/>
              </w:rPr>
              <w:t>«Начальное образование», «Дополнительное образование (Дополнительное художественно-эстетическое образование детей)»</w:t>
            </w:r>
            <w:r>
              <w:rPr>
                <w:rStyle w:val="afff6"/>
                <w:sz w:val="24"/>
                <w:szCs w:val="24"/>
              </w:rPr>
              <w:endnoteReference w:id="15"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(ЕГЭ), </w:t>
            </w:r>
            <w:r>
              <w:rPr>
                <w:bCs/>
                <w:sz w:val="24"/>
                <w:szCs w:val="24"/>
              </w:rPr>
              <w:t>Обществознание (ЕГЭ)</w:t>
            </w:r>
            <w:r>
              <w:rPr>
                <w:sz w:val="24"/>
                <w:szCs w:val="24"/>
              </w:rPr>
              <w:t>, Математика (ЕГЭ)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D" w:rsidRPr="00956803" w:rsidRDefault="006F63BD" w:rsidP="00FE5376">
            <w:pPr>
              <w:ind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психология (письменно), Общая педагогика (письменно)</w:t>
            </w:r>
          </w:p>
        </w:tc>
      </w:tr>
    </w:tbl>
    <w:p w:rsidR="005130FF" w:rsidRDefault="005130FF" w:rsidP="005130FF">
      <w:pPr>
        <w:rPr>
          <w:sz w:val="24"/>
          <w:szCs w:val="24"/>
        </w:rPr>
      </w:pPr>
    </w:p>
    <w:p w:rsidR="00B56660" w:rsidRDefault="00B56660">
      <w:bookmarkStart w:id="2" w:name="_GoBack"/>
      <w:bookmarkEnd w:id="2"/>
    </w:p>
    <w:sectPr w:rsidR="00B56660" w:rsidSect="00FE5376">
      <w:footnotePr>
        <w:numRestart w:val="eachPage"/>
      </w:footnotePr>
      <w:endnotePr>
        <w:numFmt w:val="decimal"/>
      </w:endnotePr>
      <w:pgSz w:w="16838" w:h="11906" w:orient="landscape" w:code="9"/>
      <w:pgMar w:top="1418" w:right="1021" w:bottom="1418" w:left="1440" w:header="709" w:footer="127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CE" w:rsidRDefault="00C21ACE" w:rsidP="005130FF">
      <w:r>
        <w:separator/>
      </w:r>
    </w:p>
  </w:endnote>
  <w:endnote w:type="continuationSeparator" w:id="0">
    <w:p w:rsidR="00C21ACE" w:rsidRDefault="00C21ACE" w:rsidP="005130FF">
      <w:r>
        <w:continuationSeparator/>
      </w:r>
    </w:p>
  </w:endnote>
  <w:endnote w:id="1">
    <w:p w:rsidR="00FE5376" w:rsidRPr="00900EFB" w:rsidRDefault="00FE5376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После </w:t>
      </w:r>
      <w:r w:rsidRPr="00900EFB">
        <w:rPr>
          <w:b/>
          <w:kern w:val="30"/>
          <w:lang w:val="en-US"/>
        </w:rPr>
        <w:t>III</w:t>
      </w:r>
      <w:r w:rsidRPr="00900EFB">
        <w:rPr>
          <w:b/>
          <w:kern w:val="30"/>
        </w:rPr>
        <w:t xml:space="preserve"> курса</w:t>
      </w:r>
      <w:r w:rsidRPr="00900EFB">
        <w:rPr>
          <w:kern w:val="30"/>
        </w:rPr>
        <w:t xml:space="preserve"> студенты, обучающиеся по профилю «Образование в области изобразительного и декоративно-прикладного искусства», на конкурсной основе распределяются для продолжения обучения по модулям: «Живопись», «Рисунок и скульптура», «Декоративно-прикладное искусство», «Искусствоведение и художественное образование».</w:t>
      </w:r>
    </w:p>
  </w:endnote>
  <w:endnote w:id="2">
    <w:p w:rsidR="00FE5376" w:rsidRPr="00900EFB" w:rsidRDefault="00FE5376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Осуществляется </w:t>
      </w:r>
      <w:r w:rsidRPr="00900EFB">
        <w:rPr>
          <w:b/>
          <w:bCs/>
          <w:iCs/>
          <w:kern w:val="30"/>
        </w:rPr>
        <w:t>общий прием</w:t>
      </w:r>
      <w:r>
        <w:rPr>
          <w:b/>
          <w:bCs/>
          <w:iCs/>
          <w:kern w:val="30"/>
        </w:rPr>
        <w:t xml:space="preserve"> и зачисление</w:t>
      </w:r>
      <w:r w:rsidRPr="00900EFB">
        <w:rPr>
          <w:kern w:val="30"/>
        </w:rPr>
        <w:t xml:space="preserve">, </w:t>
      </w:r>
      <w:r w:rsidRPr="00900EFB">
        <w:rPr>
          <w:bCs/>
          <w:iCs/>
          <w:kern w:val="30"/>
        </w:rPr>
        <w:t>п</w:t>
      </w:r>
      <w:r w:rsidRPr="00900EFB">
        <w:rPr>
          <w:kern w:val="30"/>
        </w:rPr>
        <w:t xml:space="preserve">осле завершения обучения на </w:t>
      </w:r>
      <w:r w:rsidRPr="00900EFB">
        <w:rPr>
          <w:b/>
          <w:bCs/>
          <w:kern w:val="30"/>
          <w:lang w:val="en-US"/>
        </w:rPr>
        <w:t>I</w:t>
      </w:r>
      <w:r w:rsidRPr="00900EFB">
        <w:rPr>
          <w:b/>
          <w:bCs/>
          <w:kern w:val="30"/>
        </w:rPr>
        <w:t xml:space="preserve"> курсе</w:t>
      </w:r>
      <w:r w:rsidRPr="00900EFB">
        <w:rPr>
          <w:kern w:val="30"/>
        </w:rPr>
        <w:t xml:space="preserve"> факультет предоставляет возможность перехода </w:t>
      </w:r>
      <w:r w:rsidRPr="00900EFB">
        <w:rPr>
          <w:b/>
          <w:bCs/>
          <w:iCs/>
          <w:kern w:val="30"/>
        </w:rPr>
        <w:t>на конкурсной основе</w:t>
      </w:r>
      <w:r w:rsidRPr="00900EFB">
        <w:rPr>
          <w:kern w:val="30"/>
        </w:rPr>
        <w:t xml:space="preserve"> на раздельное обучение по указанным основным образовательным программам.</w:t>
      </w:r>
    </w:p>
  </w:endnote>
  <w:endnote w:id="3">
    <w:p w:rsidR="00FE5376" w:rsidRPr="00900EFB" w:rsidRDefault="00FE5376" w:rsidP="005130FF">
      <w:pPr>
        <w:spacing w:line="230" w:lineRule="auto"/>
        <w:rPr>
          <w:sz w:val="20"/>
          <w:szCs w:val="20"/>
        </w:rPr>
      </w:pPr>
      <w:r w:rsidRPr="00900EFB">
        <w:rPr>
          <w:rStyle w:val="afff6"/>
          <w:sz w:val="20"/>
          <w:szCs w:val="20"/>
        </w:rPr>
        <w:endnoteRef/>
      </w:r>
      <w:r w:rsidRPr="00900EFB">
        <w:rPr>
          <w:sz w:val="20"/>
          <w:szCs w:val="20"/>
        </w:rPr>
        <w:t xml:space="preserve"> </w:t>
      </w:r>
      <w:r w:rsidRPr="00900EFB">
        <w:rPr>
          <w:kern w:val="30"/>
          <w:sz w:val="20"/>
          <w:szCs w:val="20"/>
        </w:rPr>
        <w:t xml:space="preserve">Осуществляется </w:t>
      </w:r>
      <w:r w:rsidRPr="00900EFB">
        <w:rPr>
          <w:b/>
          <w:bCs/>
          <w:iCs/>
          <w:kern w:val="30"/>
          <w:sz w:val="20"/>
          <w:szCs w:val="20"/>
        </w:rPr>
        <w:t>общий прием</w:t>
      </w:r>
      <w:r w:rsidRPr="00900EFB">
        <w:rPr>
          <w:kern w:val="30"/>
          <w:sz w:val="20"/>
          <w:szCs w:val="20"/>
        </w:rPr>
        <w:t xml:space="preserve"> </w:t>
      </w:r>
      <w:r w:rsidRPr="00900EFB">
        <w:rPr>
          <w:b/>
          <w:kern w:val="30"/>
          <w:sz w:val="20"/>
          <w:szCs w:val="20"/>
        </w:rPr>
        <w:t>и зачисление</w:t>
      </w:r>
      <w:r w:rsidRPr="00900EFB">
        <w:rPr>
          <w:kern w:val="30"/>
          <w:sz w:val="20"/>
          <w:szCs w:val="20"/>
        </w:rPr>
        <w:t xml:space="preserve">, после зачисления на </w:t>
      </w:r>
      <w:r w:rsidRPr="00672CD8">
        <w:rPr>
          <w:b/>
          <w:kern w:val="30"/>
          <w:sz w:val="20"/>
          <w:szCs w:val="20"/>
          <w:lang w:val="en-US"/>
        </w:rPr>
        <w:t>I</w:t>
      </w:r>
      <w:r w:rsidRPr="00672CD8">
        <w:rPr>
          <w:b/>
          <w:kern w:val="30"/>
          <w:sz w:val="20"/>
          <w:szCs w:val="20"/>
        </w:rPr>
        <w:t xml:space="preserve"> курс</w:t>
      </w:r>
      <w:r w:rsidRPr="00900EFB">
        <w:rPr>
          <w:kern w:val="30"/>
          <w:sz w:val="20"/>
          <w:szCs w:val="20"/>
        </w:rPr>
        <w:t xml:space="preserve"> факультет предоставляет возможность на конкурсной основе выбрать одну из образовательных программ: </w:t>
      </w:r>
      <w:r w:rsidRPr="00900EFB">
        <w:rPr>
          <w:bCs/>
          <w:kern w:val="30"/>
          <w:sz w:val="20"/>
          <w:szCs w:val="20"/>
        </w:rPr>
        <w:t>профиль</w:t>
      </w:r>
      <w:r w:rsidRPr="00900EFB">
        <w:rPr>
          <w:iCs/>
          <w:kern w:val="30"/>
          <w:sz w:val="20"/>
          <w:szCs w:val="20"/>
        </w:rPr>
        <w:t xml:space="preserve"> </w:t>
      </w:r>
      <w:r w:rsidRPr="00900EFB">
        <w:rPr>
          <w:kern w:val="30"/>
          <w:sz w:val="20"/>
          <w:szCs w:val="20"/>
        </w:rPr>
        <w:t xml:space="preserve">«Обществоведческое образование», </w:t>
      </w:r>
      <w:r w:rsidRPr="00900EFB">
        <w:rPr>
          <w:bCs/>
          <w:kern w:val="30"/>
          <w:sz w:val="20"/>
          <w:szCs w:val="20"/>
        </w:rPr>
        <w:t>профиль</w:t>
      </w:r>
      <w:r w:rsidRPr="00900EFB">
        <w:rPr>
          <w:kern w:val="30"/>
          <w:sz w:val="20"/>
          <w:szCs w:val="20"/>
        </w:rPr>
        <w:t xml:space="preserve"> «Историческое образование» (модуль «Историческое образование в основной школе»), </w:t>
      </w:r>
      <w:r w:rsidRPr="00900EFB">
        <w:rPr>
          <w:bCs/>
          <w:kern w:val="30"/>
          <w:sz w:val="20"/>
          <w:szCs w:val="20"/>
        </w:rPr>
        <w:t>профиль</w:t>
      </w:r>
      <w:r w:rsidRPr="00900EFB">
        <w:rPr>
          <w:kern w:val="30"/>
          <w:sz w:val="20"/>
          <w:szCs w:val="20"/>
        </w:rPr>
        <w:t xml:space="preserve"> «Историческое образование» (модуль «Историко-краеведческое образование и музейно-экскурсионная работа»), </w:t>
      </w:r>
      <w:r w:rsidRPr="00900EFB">
        <w:rPr>
          <w:bCs/>
          <w:kern w:val="30"/>
          <w:sz w:val="20"/>
          <w:szCs w:val="20"/>
        </w:rPr>
        <w:t>профиль</w:t>
      </w:r>
      <w:r w:rsidRPr="00900EFB">
        <w:rPr>
          <w:kern w:val="30"/>
          <w:sz w:val="20"/>
          <w:szCs w:val="20"/>
        </w:rPr>
        <w:t xml:space="preserve"> «Историческое образование» (модуль «История религиозных культур»).</w:t>
      </w:r>
    </w:p>
  </w:endnote>
  <w:endnote w:id="4">
    <w:p w:rsidR="00FE5376" w:rsidRPr="0014482A" w:rsidRDefault="00FE5376" w:rsidP="005130FF">
      <w:pPr>
        <w:pStyle w:val="afff4"/>
      </w:pPr>
      <w:r>
        <w:rPr>
          <w:rStyle w:val="afff6"/>
        </w:rPr>
        <w:endnoteRef/>
      </w:r>
      <w:r>
        <w:t xml:space="preserve"> После </w:t>
      </w:r>
      <w:r w:rsidRPr="0014482A">
        <w:rPr>
          <w:b/>
          <w:lang w:val="en-US"/>
        </w:rPr>
        <w:t>I</w:t>
      </w:r>
      <w:r w:rsidRPr="0014482A">
        <w:rPr>
          <w:b/>
        </w:rPr>
        <w:t xml:space="preserve"> курса</w:t>
      </w:r>
      <w:r>
        <w:t xml:space="preserve"> факультет предоставляет возможность выбора по желанию одного из указанных вариативных модулей.</w:t>
      </w:r>
    </w:p>
  </w:endnote>
  <w:endnote w:id="5">
    <w:p w:rsidR="00FE5376" w:rsidRPr="00900EFB" w:rsidRDefault="00FE5376" w:rsidP="005130FF">
      <w:pPr>
        <w:rPr>
          <w:sz w:val="20"/>
          <w:szCs w:val="20"/>
        </w:rPr>
      </w:pPr>
      <w:r w:rsidRPr="00900EFB">
        <w:rPr>
          <w:rStyle w:val="afff6"/>
          <w:sz w:val="20"/>
          <w:szCs w:val="20"/>
        </w:rPr>
        <w:endnoteRef/>
      </w:r>
      <w:r w:rsidRPr="00900EFB">
        <w:rPr>
          <w:sz w:val="20"/>
          <w:szCs w:val="20"/>
        </w:rPr>
        <w:t xml:space="preserve"> </w:t>
      </w:r>
      <w:r w:rsidRPr="00900EFB">
        <w:rPr>
          <w:kern w:val="30"/>
          <w:sz w:val="20"/>
          <w:szCs w:val="20"/>
        </w:rPr>
        <w:t xml:space="preserve">Осуществляется </w:t>
      </w:r>
      <w:r w:rsidRPr="00900EFB">
        <w:rPr>
          <w:b/>
          <w:bCs/>
          <w:iCs/>
          <w:kern w:val="30"/>
          <w:sz w:val="20"/>
          <w:szCs w:val="20"/>
        </w:rPr>
        <w:t>общий прием</w:t>
      </w:r>
      <w:r w:rsidRPr="00900EFB">
        <w:rPr>
          <w:kern w:val="30"/>
          <w:sz w:val="20"/>
          <w:szCs w:val="20"/>
        </w:rPr>
        <w:t xml:space="preserve"> </w:t>
      </w:r>
      <w:r w:rsidRPr="00900EFB">
        <w:rPr>
          <w:b/>
          <w:kern w:val="30"/>
          <w:sz w:val="20"/>
          <w:szCs w:val="20"/>
        </w:rPr>
        <w:t>и зачисление</w:t>
      </w:r>
      <w:r w:rsidRPr="00900EFB">
        <w:rPr>
          <w:kern w:val="30"/>
          <w:sz w:val="20"/>
          <w:szCs w:val="20"/>
        </w:rPr>
        <w:t xml:space="preserve">, после завершения обучения на </w:t>
      </w:r>
      <w:r w:rsidRPr="00900EFB">
        <w:rPr>
          <w:b/>
          <w:bCs/>
          <w:kern w:val="30"/>
          <w:sz w:val="20"/>
          <w:szCs w:val="20"/>
          <w:lang w:val="en-US"/>
        </w:rPr>
        <w:t>I</w:t>
      </w:r>
      <w:r w:rsidRPr="00900EFB">
        <w:rPr>
          <w:b/>
          <w:bCs/>
          <w:kern w:val="30"/>
          <w:sz w:val="20"/>
          <w:szCs w:val="20"/>
        </w:rPr>
        <w:t xml:space="preserve"> курсе</w:t>
      </w:r>
      <w:r w:rsidRPr="00900EFB">
        <w:rPr>
          <w:kern w:val="30"/>
          <w:sz w:val="20"/>
          <w:szCs w:val="20"/>
        </w:rPr>
        <w:t xml:space="preserve"> факультет предоставляет возможность перехода на конкурсной основе на раздельное обучение по указанным модулям. </w:t>
      </w:r>
    </w:p>
  </w:endnote>
  <w:endnote w:id="6">
    <w:p w:rsidR="00FE5376" w:rsidRPr="00BD12B1" w:rsidRDefault="00FE5376" w:rsidP="005130FF">
      <w:pPr>
        <w:pStyle w:val="afff4"/>
      </w:pPr>
      <w:r>
        <w:rPr>
          <w:rStyle w:val="afff6"/>
        </w:rPr>
        <w:endnoteRef/>
      </w:r>
      <w:r>
        <w:t xml:space="preserve"> Распределение по модулям производится после завершения обучения на </w:t>
      </w:r>
      <w:r>
        <w:rPr>
          <w:lang w:val="en-US"/>
        </w:rPr>
        <w:t>I</w:t>
      </w:r>
      <w:r>
        <w:t xml:space="preserve"> курсе на конкурсной основе.</w:t>
      </w:r>
    </w:p>
  </w:endnote>
  <w:endnote w:id="7">
    <w:p w:rsidR="00FE5376" w:rsidRPr="00900EFB" w:rsidRDefault="00FE5376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rFonts w:eastAsia="Calibri"/>
        </w:rPr>
        <w:t xml:space="preserve">Осуществляется </w:t>
      </w:r>
      <w:r w:rsidRPr="00900EFB">
        <w:rPr>
          <w:rFonts w:eastAsia="Calibri"/>
          <w:b/>
          <w:bCs/>
          <w:iCs/>
        </w:rPr>
        <w:t>общий прием</w:t>
      </w:r>
      <w:r w:rsidRPr="00900EFB">
        <w:rPr>
          <w:rFonts w:eastAsia="Calibri"/>
        </w:rPr>
        <w:t xml:space="preserve"> </w:t>
      </w:r>
      <w:r w:rsidRPr="009E5F8B">
        <w:rPr>
          <w:rFonts w:eastAsia="Calibri"/>
          <w:b/>
        </w:rPr>
        <w:t>и зачисление</w:t>
      </w:r>
      <w:r w:rsidRPr="00900EFB">
        <w:rPr>
          <w:rFonts w:eastAsia="Calibri"/>
        </w:rPr>
        <w:t xml:space="preserve">, после завершения обучения на </w:t>
      </w:r>
      <w:r w:rsidRPr="00900EFB">
        <w:rPr>
          <w:rFonts w:eastAsia="Calibri"/>
          <w:b/>
          <w:bCs/>
          <w:lang w:val="en-US"/>
        </w:rPr>
        <w:t>I </w:t>
      </w:r>
      <w:r w:rsidRPr="00900EFB">
        <w:rPr>
          <w:rFonts w:eastAsia="Calibri"/>
          <w:b/>
          <w:bCs/>
        </w:rPr>
        <w:t>курсе</w:t>
      </w:r>
      <w:r w:rsidRPr="00900EFB">
        <w:rPr>
          <w:rFonts w:eastAsia="Calibri"/>
        </w:rPr>
        <w:t xml:space="preserve"> институт предоставляет возможность перехода на конкурсной основе на </w:t>
      </w:r>
      <w:r w:rsidRPr="00900EFB">
        <w:rPr>
          <w:kern w:val="30"/>
        </w:rPr>
        <w:t>раздельное</w:t>
      </w:r>
      <w:r w:rsidRPr="00900EFB">
        <w:rPr>
          <w:rFonts w:eastAsia="Calibri"/>
        </w:rPr>
        <w:t xml:space="preserve"> обучение по указанным профилям. Перечень профилей, из числа указанных, по которым будет продолжено обучение, определяется институтом с учетом установленных норм формирования групп.</w:t>
      </w:r>
    </w:p>
  </w:endnote>
  <w:endnote w:id="8">
    <w:p w:rsidR="00FE5376" w:rsidRPr="00900EFB" w:rsidRDefault="00FE5376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Реализация данной основной образовательной программы осуществляется по следующим основным иностранным языкам: английский, немецкий, французский. После зачисления на </w:t>
      </w:r>
      <w:r w:rsidRPr="00900EFB">
        <w:rPr>
          <w:kern w:val="30"/>
          <w:lang w:val="en-US"/>
        </w:rPr>
        <w:t>I</w:t>
      </w:r>
      <w:r w:rsidRPr="00900EFB">
        <w:rPr>
          <w:kern w:val="30"/>
        </w:rPr>
        <w:t xml:space="preserve"> курс институт на конкурсной основе осуществляет распределение по указанным основным иностранным языкам. В группы с основным иностранным языком — английским включаются только прошедшие вступительное испытание по английскому языку. В группы с основным иностранным языком — немецким, французским — независимо от сданного вступительного испытания по иностранному языку.</w:t>
      </w:r>
    </w:p>
  </w:endnote>
  <w:endnote w:id="9">
    <w:p w:rsidR="006F63BD" w:rsidRPr="0087504E" w:rsidRDefault="006F63BD" w:rsidP="005130FF">
      <w:pPr>
        <w:pStyle w:val="afff4"/>
      </w:pPr>
      <w:r>
        <w:rPr>
          <w:rStyle w:val="afff6"/>
        </w:rPr>
        <w:endnoteRef/>
      </w:r>
      <w:r>
        <w:t xml:space="preserve"> </w:t>
      </w:r>
      <w:r w:rsidRPr="00140B65">
        <w:rPr>
          <w:kern w:val="30"/>
        </w:rPr>
        <w:t xml:space="preserve">Осуществляется </w:t>
      </w:r>
      <w:r w:rsidRPr="0087504E">
        <w:rPr>
          <w:b/>
          <w:kern w:val="30"/>
        </w:rPr>
        <w:t>общий прием и зачисление</w:t>
      </w:r>
      <w:r>
        <w:rPr>
          <w:kern w:val="30"/>
        </w:rPr>
        <w:t>, п</w:t>
      </w:r>
      <w:r w:rsidRPr="00140B65">
        <w:rPr>
          <w:kern w:val="30"/>
        </w:rPr>
        <w:t xml:space="preserve">осле завершения обучения на </w:t>
      </w:r>
      <w:r w:rsidRPr="00140B65">
        <w:rPr>
          <w:b/>
          <w:kern w:val="30"/>
          <w:lang w:val="en-US"/>
        </w:rPr>
        <w:t>II</w:t>
      </w:r>
      <w:r w:rsidRPr="00140B65">
        <w:rPr>
          <w:b/>
          <w:bCs/>
          <w:kern w:val="30"/>
        </w:rPr>
        <w:t xml:space="preserve"> курсе</w:t>
      </w:r>
      <w:r w:rsidRPr="00140B65">
        <w:rPr>
          <w:kern w:val="30"/>
        </w:rPr>
        <w:t xml:space="preserve"> институт предоставляет возможность перехода </w:t>
      </w:r>
      <w:r w:rsidRPr="0087504E">
        <w:rPr>
          <w:bCs/>
          <w:iCs/>
          <w:kern w:val="30"/>
        </w:rPr>
        <w:t>на конкурсной основе</w:t>
      </w:r>
      <w:r w:rsidRPr="0087504E">
        <w:rPr>
          <w:kern w:val="30"/>
        </w:rPr>
        <w:t xml:space="preserve"> на раздельное обучение по указанным модулям.</w:t>
      </w:r>
    </w:p>
  </w:endnote>
  <w:endnote w:id="10">
    <w:p w:rsidR="006F63BD" w:rsidRPr="00900EFB" w:rsidRDefault="006F63BD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После завершения обучения на </w:t>
      </w:r>
      <w:r w:rsidRPr="00900EFB">
        <w:rPr>
          <w:b/>
          <w:kern w:val="30"/>
          <w:lang w:val="en-US"/>
        </w:rPr>
        <w:t>III</w:t>
      </w:r>
      <w:r w:rsidRPr="00900EFB">
        <w:rPr>
          <w:b/>
          <w:bCs/>
          <w:kern w:val="30"/>
        </w:rPr>
        <w:t xml:space="preserve"> курсе</w:t>
      </w:r>
      <w:r w:rsidRPr="00900EFB">
        <w:rPr>
          <w:kern w:val="30"/>
        </w:rPr>
        <w:t xml:space="preserve"> институт предоставляет возможность перехода </w:t>
      </w:r>
      <w:r w:rsidRPr="00900EFB">
        <w:rPr>
          <w:b/>
          <w:bCs/>
          <w:iCs/>
          <w:kern w:val="30"/>
        </w:rPr>
        <w:t>на конкурсной основе</w:t>
      </w:r>
      <w:r w:rsidRPr="00900EFB">
        <w:rPr>
          <w:kern w:val="30"/>
        </w:rPr>
        <w:t xml:space="preserve"> на раздельное обучение по указанным модулям. Перечень вариативных модулей, по которым будет продолжено обучение, определяется институтом с учетом установленных норм формирования групп.</w:t>
      </w:r>
    </w:p>
  </w:endnote>
  <w:endnote w:id="11">
    <w:p w:rsidR="006F63BD" w:rsidRPr="00900EFB" w:rsidRDefault="006F63BD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После завершения обучения на </w:t>
      </w:r>
      <w:r w:rsidRPr="00900EFB">
        <w:rPr>
          <w:b/>
          <w:kern w:val="30"/>
          <w:lang w:val="en-US"/>
        </w:rPr>
        <w:t>III</w:t>
      </w:r>
      <w:r w:rsidRPr="00900EFB">
        <w:rPr>
          <w:b/>
          <w:bCs/>
          <w:kern w:val="30"/>
        </w:rPr>
        <w:t xml:space="preserve"> курсе</w:t>
      </w:r>
      <w:r w:rsidRPr="00900EFB">
        <w:rPr>
          <w:kern w:val="30"/>
        </w:rPr>
        <w:t xml:space="preserve"> институт предоставляет возможность перехода </w:t>
      </w:r>
      <w:r w:rsidRPr="00900EFB">
        <w:rPr>
          <w:b/>
          <w:bCs/>
          <w:iCs/>
          <w:kern w:val="30"/>
        </w:rPr>
        <w:t>на конкурсной основе</w:t>
      </w:r>
      <w:r w:rsidRPr="00900EFB">
        <w:rPr>
          <w:kern w:val="30"/>
        </w:rPr>
        <w:t xml:space="preserve"> на раздельное обучение по указанным модулям. Перечень вариативных модулей, по которым будет продолжено обучение, определяется институтом с учетом установленных норм формирования групп.</w:t>
      </w:r>
    </w:p>
  </w:endnote>
  <w:endnote w:id="12">
    <w:p w:rsidR="006F63BD" w:rsidRPr="00900EFB" w:rsidRDefault="006F63BD" w:rsidP="005130FF">
      <w:pPr>
        <w:pStyle w:val="afff4"/>
      </w:pPr>
      <w:r w:rsidRPr="00900EFB">
        <w:rPr>
          <w:rStyle w:val="afff6"/>
        </w:rPr>
        <w:endnoteRef/>
      </w:r>
      <w:r w:rsidRPr="00900EFB">
        <w:t xml:space="preserve"> </w:t>
      </w:r>
      <w:r w:rsidRPr="00900EFB">
        <w:rPr>
          <w:kern w:val="30"/>
        </w:rPr>
        <w:t xml:space="preserve">После завершения обучения на </w:t>
      </w:r>
      <w:r w:rsidRPr="00900EFB">
        <w:rPr>
          <w:b/>
          <w:kern w:val="30"/>
          <w:lang w:val="en-US"/>
        </w:rPr>
        <w:t>III</w:t>
      </w:r>
      <w:r w:rsidRPr="00900EFB">
        <w:rPr>
          <w:b/>
          <w:bCs/>
          <w:kern w:val="30"/>
        </w:rPr>
        <w:t xml:space="preserve"> курсе</w:t>
      </w:r>
      <w:r w:rsidRPr="00900EFB">
        <w:rPr>
          <w:kern w:val="30"/>
        </w:rPr>
        <w:t xml:space="preserve"> институт предоставляет возможность перехода </w:t>
      </w:r>
      <w:r w:rsidRPr="00900EFB">
        <w:rPr>
          <w:b/>
          <w:bCs/>
          <w:iCs/>
          <w:kern w:val="30"/>
        </w:rPr>
        <w:t>на конкурсной основе</w:t>
      </w:r>
      <w:r w:rsidRPr="00900EFB">
        <w:rPr>
          <w:kern w:val="30"/>
        </w:rPr>
        <w:t xml:space="preserve"> на раздельное обучение по указанным модулям. Перечень вариативных модулей, по которым будет продолжено обучение, определяется институтом с учетом установленных норм формирования групп.</w:t>
      </w:r>
    </w:p>
  </w:endnote>
  <w:endnote w:id="13">
    <w:p w:rsidR="006F63BD" w:rsidRDefault="006F63BD" w:rsidP="005130FF">
      <w:pPr>
        <w:pStyle w:val="afff4"/>
      </w:pPr>
      <w:r>
        <w:rPr>
          <w:rStyle w:val="afff6"/>
        </w:rPr>
        <w:endnoteRef/>
      </w:r>
      <w:r>
        <w:t xml:space="preserve"> </w:t>
      </w:r>
      <w:r w:rsidRPr="00140B65">
        <w:rPr>
          <w:kern w:val="30"/>
        </w:rPr>
        <w:t xml:space="preserve">После </w:t>
      </w:r>
      <w:r w:rsidRPr="00140B65">
        <w:rPr>
          <w:b/>
          <w:kern w:val="30"/>
          <w:lang w:val="en-US"/>
        </w:rPr>
        <w:t>III</w:t>
      </w:r>
      <w:r w:rsidRPr="00140B65">
        <w:rPr>
          <w:b/>
          <w:kern w:val="30"/>
        </w:rPr>
        <w:t xml:space="preserve"> курса</w:t>
      </w:r>
      <w:r w:rsidRPr="00140B65">
        <w:rPr>
          <w:kern w:val="30"/>
        </w:rPr>
        <w:t xml:space="preserve"> студенты, обучающиеся по профилю </w:t>
      </w:r>
      <w:r>
        <w:rPr>
          <w:kern w:val="30"/>
        </w:rPr>
        <w:t>«</w:t>
      </w:r>
      <w:r w:rsidRPr="00140B65">
        <w:rPr>
          <w:kern w:val="30"/>
        </w:rPr>
        <w:t>Образование в области изобразительного и декоративно-прикладного искусства</w:t>
      </w:r>
      <w:r>
        <w:rPr>
          <w:kern w:val="30"/>
        </w:rPr>
        <w:t>»</w:t>
      </w:r>
      <w:r w:rsidRPr="00140B65">
        <w:rPr>
          <w:kern w:val="30"/>
        </w:rPr>
        <w:t>, на конкурсной основе распределяются для продолжения обучения по модулям</w:t>
      </w:r>
      <w:r>
        <w:rPr>
          <w:kern w:val="30"/>
        </w:rPr>
        <w:t>:</w:t>
      </w:r>
      <w:r w:rsidRPr="00140B65">
        <w:rPr>
          <w:kern w:val="30"/>
        </w:rPr>
        <w:t xml:space="preserve"> </w:t>
      </w:r>
      <w:r>
        <w:rPr>
          <w:kern w:val="30"/>
        </w:rPr>
        <w:t>«</w:t>
      </w:r>
      <w:r w:rsidRPr="00140B65">
        <w:rPr>
          <w:kern w:val="30"/>
        </w:rPr>
        <w:t>Живопись</w:t>
      </w:r>
      <w:r>
        <w:rPr>
          <w:kern w:val="30"/>
        </w:rPr>
        <w:t>»</w:t>
      </w:r>
      <w:r w:rsidRPr="00140B65">
        <w:rPr>
          <w:kern w:val="30"/>
        </w:rPr>
        <w:t xml:space="preserve">, </w:t>
      </w:r>
      <w:r>
        <w:rPr>
          <w:kern w:val="30"/>
        </w:rPr>
        <w:t>«</w:t>
      </w:r>
      <w:r w:rsidRPr="00140B65">
        <w:rPr>
          <w:kern w:val="30"/>
        </w:rPr>
        <w:t>Рисунок и скульптура</w:t>
      </w:r>
      <w:r>
        <w:rPr>
          <w:kern w:val="30"/>
        </w:rPr>
        <w:t>»</w:t>
      </w:r>
      <w:r w:rsidRPr="00140B65">
        <w:rPr>
          <w:kern w:val="30"/>
        </w:rPr>
        <w:t xml:space="preserve">, </w:t>
      </w:r>
      <w:r>
        <w:rPr>
          <w:kern w:val="30"/>
        </w:rPr>
        <w:t>«</w:t>
      </w:r>
      <w:r w:rsidRPr="00140B65">
        <w:rPr>
          <w:kern w:val="30"/>
        </w:rPr>
        <w:t>Декоративно-прикладное искусство</w:t>
      </w:r>
      <w:r>
        <w:rPr>
          <w:kern w:val="30"/>
        </w:rPr>
        <w:t>»</w:t>
      </w:r>
      <w:r w:rsidRPr="00140B65">
        <w:rPr>
          <w:kern w:val="30"/>
        </w:rPr>
        <w:t xml:space="preserve">, </w:t>
      </w:r>
      <w:r>
        <w:rPr>
          <w:kern w:val="30"/>
        </w:rPr>
        <w:t>«</w:t>
      </w:r>
      <w:r w:rsidRPr="00140B65">
        <w:rPr>
          <w:kern w:val="30"/>
        </w:rPr>
        <w:t>Искусствоведение и художественное образование</w:t>
      </w:r>
      <w:r>
        <w:rPr>
          <w:kern w:val="30"/>
        </w:rPr>
        <w:t>»</w:t>
      </w:r>
      <w:r w:rsidRPr="00140B65">
        <w:rPr>
          <w:kern w:val="30"/>
        </w:rPr>
        <w:t>.</w:t>
      </w:r>
    </w:p>
  </w:endnote>
  <w:endnote w:id="14">
    <w:p w:rsidR="006F63BD" w:rsidRDefault="006F63BD" w:rsidP="005130FF">
      <w:pPr>
        <w:pStyle w:val="afff4"/>
      </w:pPr>
      <w:r w:rsidRPr="00BB7361">
        <w:rPr>
          <w:rStyle w:val="afff6"/>
        </w:rPr>
        <w:endnoteRef/>
      </w:r>
      <w:r w:rsidRPr="00BB7361">
        <w:t xml:space="preserve"> О</w:t>
      </w:r>
      <w:r w:rsidRPr="00BB7361">
        <w:rPr>
          <w:kern w:val="30"/>
        </w:rPr>
        <w:t xml:space="preserve">существляется </w:t>
      </w:r>
      <w:r w:rsidRPr="00BB7361">
        <w:rPr>
          <w:b/>
          <w:bCs/>
          <w:iCs/>
          <w:kern w:val="30"/>
        </w:rPr>
        <w:t>общий прием и зачисление</w:t>
      </w:r>
      <w:r w:rsidRPr="00BB7361">
        <w:rPr>
          <w:bCs/>
          <w:iCs/>
          <w:kern w:val="30"/>
        </w:rPr>
        <w:t>; п</w:t>
      </w:r>
      <w:r w:rsidRPr="00BB7361">
        <w:rPr>
          <w:kern w:val="30"/>
        </w:rPr>
        <w:t xml:space="preserve">осле завершения обучения на </w:t>
      </w:r>
      <w:r w:rsidRPr="00BB7361">
        <w:rPr>
          <w:b/>
          <w:bCs/>
          <w:kern w:val="30"/>
          <w:lang w:val="en-US"/>
        </w:rPr>
        <w:t>I</w:t>
      </w:r>
      <w:r w:rsidRPr="00BB7361">
        <w:rPr>
          <w:b/>
          <w:bCs/>
          <w:kern w:val="30"/>
        </w:rPr>
        <w:t xml:space="preserve"> курсе</w:t>
      </w:r>
      <w:r w:rsidRPr="00BB7361">
        <w:rPr>
          <w:kern w:val="30"/>
        </w:rPr>
        <w:t xml:space="preserve"> факультет предоставляет возможность перехода </w:t>
      </w:r>
      <w:r w:rsidRPr="00BB7361">
        <w:rPr>
          <w:b/>
          <w:bCs/>
          <w:iCs/>
          <w:kern w:val="30"/>
        </w:rPr>
        <w:t>на конкурсной основе</w:t>
      </w:r>
      <w:r w:rsidRPr="00BB7361">
        <w:rPr>
          <w:kern w:val="30"/>
        </w:rPr>
        <w:t xml:space="preserve"> на</w:t>
      </w:r>
      <w:r w:rsidRPr="00140B65">
        <w:rPr>
          <w:kern w:val="30"/>
        </w:rPr>
        <w:t xml:space="preserve"> раздельное обучение по указанным основным образовательным программам.</w:t>
      </w:r>
    </w:p>
  </w:endnote>
  <w:endnote w:id="15">
    <w:p w:rsidR="006F63BD" w:rsidRDefault="006F63BD" w:rsidP="005130FF">
      <w:pPr>
        <w:pStyle w:val="afff4"/>
      </w:pPr>
      <w:r>
        <w:rPr>
          <w:rStyle w:val="afff6"/>
        </w:rPr>
        <w:endnoteRef/>
      </w:r>
      <w:r w:rsidRPr="00612D29">
        <w:rPr>
          <w:rFonts w:eastAsia="Calibri"/>
        </w:rPr>
        <w:t xml:space="preserve">Осуществляется </w:t>
      </w:r>
      <w:r w:rsidRPr="00612D29">
        <w:rPr>
          <w:rFonts w:eastAsia="Calibri"/>
          <w:b/>
          <w:bCs/>
          <w:iCs/>
        </w:rPr>
        <w:t>общий прием</w:t>
      </w:r>
      <w:r w:rsidRPr="00612D29">
        <w:rPr>
          <w:rFonts w:eastAsia="Calibri"/>
          <w:b/>
        </w:rPr>
        <w:t xml:space="preserve"> и зачисление</w:t>
      </w:r>
      <w:r w:rsidRPr="00612D29">
        <w:rPr>
          <w:rFonts w:eastAsia="Calibri"/>
        </w:rPr>
        <w:t xml:space="preserve">  с последующим переходом </w:t>
      </w:r>
      <w:r w:rsidRPr="00612D29">
        <w:rPr>
          <w:rFonts w:eastAsia="Calibri"/>
          <w:b/>
          <w:bCs/>
          <w:iCs/>
        </w:rPr>
        <w:t>по выбору</w:t>
      </w:r>
      <w:r w:rsidRPr="00612D29">
        <w:rPr>
          <w:rFonts w:eastAsia="Calibri"/>
        </w:rPr>
        <w:t xml:space="preserve"> на обучение по профилям начального или дополнительного образования.</w:t>
      </w:r>
    </w:p>
    <w:p w:rsidR="006F63BD" w:rsidRPr="00E93141" w:rsidRDefault="006F63BD" w:rsidP="005130FF">
      <w:pPr>
        <w:pStyle w:val="aff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CE" w:rsidRDefault="00C21ACE" w:rsidP="005130FF">
      <w:r>
        <w:separator/>
      </w:r>
    </w:p>
  </w:footnote>
  <w:footnote w:type="continuationSeparator" w:id="0">
    <w:p w:rsidR="00C21ACE" w:rsidRDefault="00C21ACE" w:rsidP="005130FF">
      <w:r>
        <w:continuationSeparator/>
      </w:r>
    </w:p>
  </w:footnote>
  <w:footnote w:id="1">
    <w:p w:rsidR="00FE5376" w:rsidRPr="00956803" w:rsidRDefault="00FE5376" w:rsidP="005130FF">
      <w:pPr>
        <w:pStyle w:val="af6"/>
      </w:pPr>
      <w:r>
        <w:rPr>
          <w:rStyle w:val="afa"/>
        </w:rPr>
        <w:footnoteRef/>
      </w:r>
      <w:r>
        <w:t xml:space="preserve"> </w:t>
      </w:r>
      <w:r w:rsidRPr="00956803">
        <w:rPr>
          <w:spacing w:val="-4"/>
          <w:kern w:val="26"/>
        </w:rPr>
        <w:t>Вступительные испытания по каждой образовательной программе бакалавриата указаны в порядке приоритетности, установленной университетом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D84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B26D2"/>
    <w:multiLevelType w:val="hybridMultilevel"/>
    <w:tmpl w:val="0D2481D0"/>
    <w:lvl w:ilvl="0" w:tplc="534AA7D6">
      <w:start w:val="1"/>
      <w:numFmt w:val="bullet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1232"/>
    <w:multiLevelType w:val="hybridMultilevel"/>
    <w:tmpl w:val="99C6E41E"/>
    <w:lvl w:ilvl="0" w:tplc="4D1A4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B3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673385"/>
    <w:multiLevelType w:val="hybridMultilevel"/>
    <w:tmpl w:val="08B09DB4"/>
    <w:lvl w:ilvl="0" w:tplc="8DCEBF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9D540E"/>
    <w:multiLevelType w:val="hybridMultilevel"/>
    <w:tmpl w:val="7764C356"/>
    <w:lvl w:ilvl="0" w:tplc="634236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C4360"/>
    <w:multiLevelType w:val="hybridMultilevel"/>
    <w:tmpl w:val="7BD874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1A74B78"/>
    <w:multiLevelType w:val="hybridMultilevel"/>
    <w:tmpl w:val="6A64EC78"/>
    <w:lvl w:ilvl="0" w:tplc="765E88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DC123F"/>
    <w:multiLevelType w:val="hybridMultilevel"/>
    <w:tmpl w:val="7018D592"/>
    <w:lvl w:ilvl="0" w:tplc="14382FAC">
      <w:start w:val="1"/>
      <w:numFmt w:val="bullet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A53F1"/>
    <w:multiLevelType w:val="hybridMultilevel"/>
    <w:tmpl w:val="F88C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1EC7"/>
    <w:multiLevelType w:val="hybridMultilevel"/>
    <w:tmpl w:val="B388EAD2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71DA5"/>
    <w:multiLevelType w:val="hybridMultilevel"/>
    <w:tmpl w:val="F4AE68E8"/>
    <w:lvl w:ilvl="0" w:tplc="595A23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8992E8F"/>
    <w:multiLevelType w:val="singleLevel"/>
    <w:tmpl w:val="42EEF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777B38"/>
    <w:multiLevelType w:val="hybridMultilevel"/>
    <w:tmpl w:val="16B8F5B2"/>
    <w:lvl w:ilvl="0" w:tplc="6524705A">
      <w:start w:val="1"/>
      <w:numFmt w:val="bullet"/>
      <w:pStyle w:val="MTDisplayEquation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079A3"/>
    <w:multiLevelType w:val="multilevel"/>
    <w:tmpl w:val="8556D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B5E26"/>
    <w:multiLevelType w:val="hybridMultilevel"/>
    <w:tmpl w:val="21EEEE44"/>
    <w:lvl w:ilvl="0" w:tplc="A4EEB6C6">
      <w:start w:val="1"/>
      <w:numFmt w:val="bullet"/>
      <w:lvlText w:val="–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AA1116"/>
    <w:multiLevelType w:val="hybridMultilevel"/>
    <w:tmpl w:val="7B7824B8"/>
    <w:lvl w:ilvl="0" w:tplc="09F426A8">
      <w:start w:val="4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4AB38E8"/>
    <w:multiLevelType w:val="hybridMultilevel"/>
    <w:tmpl w:val="85069ED6"/>
    <w:lvl w:ilvl="0" w:tplc="E32E1B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AF35E4"/>
    <w:multiLevelType w:val="hybridMultilevel"/>
    <w:tmpl w:val="56D47D9E"/>
    <w:lvl w:ilvl="0" w:tplc="ABA0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678C9"/>
    <w:multiLevelType w:val="hybridMultilevel"/>
    <w:tmpl w:val="CA3036F8"/>
    <w:lvl w:ilvl="0" w:tplc="4732D07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2E1F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564C87"/>
    <w:multiLevelType w:val="hybridMultilevel"/>
    <w:tmpl w:val="B6A8E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B543DF"/>
    <w:multiLevelType w:val="multilevel"/>
    <w:tmpl w:val="44ACF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30ABA"/>
    <w:multiLevelType w:val="multilevel"/>
    <w:tmpl w:val="4FB2F0E4"/>
    <w:lvl w:ilvl="0">
      <w:start w:val="4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48050B"/>
    <w:multiLevelType w:val="hybridMultilevel"/>
    <w:tmpl w:val="70A03F06"/>
    <w:lvl w:ilvl="0" w:tplc="A34AEB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E5007B"/>
    <w:multiLevelType w:val="hybridMultilevel"/>
    <w:tmpl w:val="53D6C730"/>
    <w:lvl w:ilvl="0" w:tplc="14382FAC">
      <w:start w:val="1"/>
      <w:numFmt w:val="bullet"/>
      <w:lvlText w:val="●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EF3FF1"/>
    <w:multiLevelType w:val="singleLevel"/>
    <w:tmpl w:val="42EEF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6410A5"/>
    <w:multiLevelType w:val="hybridMultilevel"/>
    <w:tmpl w:val="76900E64"/>
    <w:lvl w:ilvl="0" w:tplc="A34AEB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D06D3E"/>
    <w:multiLevelType w:val="hybridMultilevel"/>
    <w:tmpl w:val="98C8DE26"/>
    <w:lvl w:ilvl="0" w:tplc="67966B62">
      <w:start w:val="1"/>
      <w:numFmt w:val="bullet"/>
      <w:lvlText w:val="●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b w:val="0"/>
        <w:i w:val="0"/>
        <w:sz w:val="28"/>
      </w:rPr>
    </w:lvl>
    <w:lvl w:ilvl="1" w:tplc="F05EF4C2">
      <w:start w:val="1"/>
      <w:numFmt w:val="bullet"/>
      <w:lvlText w:val="–"/>
      <w:lvlJc w:val="left"/>
      <w:pPr>
        <w:tabs>
          <w:tab w:val="num" w:pos="907"/>
        </w:tabs>
        <w:ind w:firstLine="567"/>
      </w:pPr>
      <w:rPr>
        <w:rFonts w:ascii="Times New Roman" w:hAnsi="Times New Roman" w:hint="default"/>
        <w:b w:val="0"/>
        <w:i w:val="0"/>
        <w:sz w:val="3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54D51"/>
    <w:multiLevelType w:val="multilevel"/>
    <w:tmpl w:val="DFDC9552"/>
    <w:lvl w:ilvl="0">
      <w:start w:val="4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114691"/>
    <w:multiLevelType w:val="multilevel"/>
    <w:tmpl w:val="FCDAD7DA"/>
    <w:lvl w:ilvl="0">
      <w:start w:val="4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C136B4"/>
    <w:multiLevelType w:val="hybridMultilevel"/>
    <w:tmpl w:val="CEB803BA"/>
    <w:lvl w:ilvl="0" w:tplc="14382FAC">
      <w:start w:val="1"/>
      <w:numFmt w:val="bullet"/>
      <w:lvlText w:val="●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861943"/>
    <w:multiLevelType w:val="hybridMultilevel"/>
    <w:tmpl w:val="99C6E41E"/>
    <w:lvl w:ilvl="0" w:tplc="4D1A48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E4121"/>
    <w:multiLevelType w:val="hybridMultilevel"/>
    <w:tmpl w:val="00E6DE18"/>
    <w:lvl w:ilvl="0" w:tplc="FF949C1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D0313D"/>
    <w:multiLevelType w:val="hybridMultilevel"/>
    <w:tmpl w:val="0ED2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81DDF"/>
    <w:multiLevelType w:val="multilevel"/>
    <w:tmpl w:val="44ACF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16C0C"/>
    <w:multiLevelType w:val="hybridMultilevel"/>
    <w:tmpl w:val="C68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D64C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8">
    <w:nsid w:val="7E666F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F424C9F"/>
    <w:multiLevelType w:val="hybridMultilevel"/>
    <w:tmpl w:val="6652A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5240B5"/>
    <w:multiLevelType w:val="hybridMultilevel"/>
    <w:tmpl w:val="460A67F4"/>
    <w:lvl w:ilvl="0" w:tplc="FF6C62FE">
      <w:start w:val="1"/>
      <w:numFmt w:val="bullet"/>
      <w:lvlText w:val="●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8"/>
  </w:num>
  <w:num w:numId="4">
    <w:abstractNumId w:val="37"/>
  </w:num>
  <w:num w:numId="5">
    <w:abstractNumId w:val="8"/>
  </w:num>
  <w:num w:numId="6">
    <w:abstractNumId w:val="13"/>
  </w:num>
  <w:num w:numId="7">
    <w:abstractNumId w:val="6"/>
  </w:num>
  <w:num w:numId="8">
    <w:abstractNumId w:val="15"/>
  </w:num>
  <w:num w:numId="9">
    <w:abstractNumId w:val="40"/>
  </w:num>
  <w:num w:numId="10">
    <w:abstractNumId w:val="1"/>
  </w:num>
  <w:num w:numId="11">
    <w:abstractNumId w:val="27"/>
  </w:num>
  <w:num w:numId="12">
    <w:abstractNumId w:val="24"/>
  </w:num>
  <w:num w:numId="13">
    <w:abstractNumId w:val="18"/>
  </w:num>
  <w:num w:numId="14">
    <w:abstractNumId w:val="3"/>
  </w:num>
  <w:num w:numId="15">
    <w:abstractNumId w:val="20"/>
  </w:num>
  <w:num w:numId="16">
    <w:abstractNumId w:val="38"/>
  </w:num>
  <w:num w:numId="17">
    <w:abstractNumId w:val="12"/>
  </w:num>
  <w:num w:numId="18">
    <w:abstractNumId w:val="26"/>
  </w:num>
  <w:num w:numId="19">
    <w:abstractNumId w:val="39"/>
  </w:num>
  <w:num w:numId="20">
    <w:abstractNumId w:val="7"/>
  </w:num>
  <w:num w:numId="21">
    <w:abstractNumId w:val="5"/>
  </w:num>
  <w:num w:numId="22">
    <w:abstractNumId w:val="33"/>
  </w:num>
  <w:num w:numId="23">
    <w:abstractNumId w:val="17"/>
  </w:num>
  <w:num w:numId="24">
    <w:abstractNumId w:val="4"/>
  </w:num>
  <w:num w:numId="25">
    <w:abstractNumId w:val="21"/>
  </w:num>
  <w:num w:numId="26">
    <w:abstractNumId w:val="10"/>
  </w:num>
  <w:num w:numId="27">
    <w:abstractNumId w:val="2"/>
  </w:num>
  <w:num w:numId="28">
    <w:abstractNumId w:val="36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</w:num>
  <w:num w:numId="36">
    <w:abstractNumId w:val="25"/>
  </w:num>
  <w:num w:numId="37">
    <w:abstractNumId w:val="35"/>
  </w:num>
  <w:num w:numId="38">
    <w:abstractNumId w:val="14"/>
  </w:num>
  <w:num w:numId="39">
    <w:abstractNumId w:val="22"/>
  </w:num>
  <w:num w:numId="40">
    <w:abstractNumId w:val="29"/>
  </w:num>
  <w:num w:numId="41">
    <w:abstractNumId w:val="30"/>
  </w:num>
  <w:num w:numId="42">
    <w:abstractNumId w:val="2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4"/>
  </w:num>
  <w:num w:numId="4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FF"/>
    <w:rsid w:val="000319D8"/>
    <w:rsid w:val="000561DB"/>
    <w:rsid w:val="00077548"/>
    <w:rsid w:val="000B091A"/>
    <w:rsid w:val="000E7397"/>
    <w:rsid w:val="00121AEF"/>
    <w:rsid w:val="00150C7E"/>
    <w:rsid w:val="00196364"/>
    <w:rsid w:val="001A14F0"/>
    <w:rsid w:val="001F336C"/>
    <w:rsid w:val="00201755"/>
    <w:rsid w:val="00203536"/>
    <w:rsid w:val="00207A4C"/>
    <w:rsid w:val="00220BDC"/>
    <w:rsid w:val="00224B45"/>
    <w:rsid w:val="00225F52"/>
    <w:rsid w:val="00252289"/>
    <w:rsid w:val="00262E2C"/>
    <w:rsid w:val="0028140D"/>
    <w:rsid w:val="003A24A3"/>
    <w:rsid w:val="003A44D7"/>
    <w:rsid w:val="004702DC"/>
    <w:rsid w:val="00497998"/>
    <w:rsid w:val="005130FF"/>
    <w:rsid w:val="00514D20"/>
    <w:rsid w:val="0052391D"/>
    <w:rsid w:val="00534913"/>
    <w:rsid w:val="0058608B"/>
    <w:rsid w:val="0059085F"/>
    <w:rsid w:val="005B5651"/>
    <w:rsid w:val="00660511"/>
    <w:rsid w:val="006777B6"/>
    <w:rsid w:val="0069052F"/>
    <w:rsid w:val="00697C09"/>
    <w:rsid w:val="006A6BD7"/>
    <w:rsid w:val="006B51A4"/>
    <w:rsid w:val="006F63BD"/>
    <w:rsid w:val="0070124B"/>
    <w:rsid w:val="007D7EB2"/>
    <w:rsid w:val="00823E3C"/>
    <w:rsid w:val="008A0670"/>
    <w:rsid w:val="009914C1"/>
    <w:rsid w:val="009B5068"/>
    <w:rsid w:val="009E3918"/>
    <w:rsid w:val="00A04AA9"/>
    <w:rsid w:val="00A14F2D"/>
    <w:rsid w:val="00A53429"/>
    <w:rsid w:val="00AE0739"/>
    <w:rsid w:val="00AE29C1"/>
    <w:rsid w:val="00B0427E"/>
    <w:rsid w:val="00B44436"/>
    <w:rsid w:val="00B56660"/>
    <w:rsid w:val="00B81D9A"/>
    <w:rsid w:val="00C21ACE"/>
    <w:rsid w:val="00C510DE"/>
    <w:rsid w:val="00D32D9F"/>
    <w:rsid w:val="00DE4511"/>
    <w:rsid w:val="00E05658"/>
    <w:rsid w:val="00E13238"/>
    <w:rsid w:val="00EE199A"/>
    <w:rsid w:val="00EF0FE6"/>
    <w:rsid w:val="00F07F65"/>
    <w:rsid w:val="00F13B4B"/>
    <w:rsid w:val="00F35997"/>
    <w:rsid w:val="00FE42D2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53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53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536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035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03536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03536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035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03536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536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03536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10">
    <w:name w:val="Заголовок 1 Знак"/>
    <w:link w:val="1"/>
    <w:uiPriority w:val="9"/>
    <w:rsid w:val="00203536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rsid w:val="00203536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0353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0353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0353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0353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3536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03536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3536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03536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03536"/>
    <w:rPr>
      <w:b/>
      <w:bCs/>
    </w:rPr>
  </w:style>
  <w:style w:type="character" w:styleId="a6">
    <w:name w:val="Emphasis"/>
    <w:uiPriority w:val="20"/>
    <w:qFormat/>
    <w:rsid w:val="00203536"/>
    <w:rPr>
      <w:i/>
      <w:iCs/>
    </w:rPr>
  </w:style>
  <w:style w:type="paragraph" w:styleId="a7">
    <w:name w:val="List Paragraph"/>
    <w:basedOn w:val="a"/>
    <w:uiPriority w:val="34"/>
    <w:qFormat/>
    <w:rsid w:val="00203536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203536"/>
    <w:rPr>
      <w:b/>
      <w:bCs/>
      <w:color w:val="2DA2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203536"/>
    <w:pPr>
      <w:numPr>
        <w:ilvl w:val="1"/>
      </w:numPr>
      <w:ind w:firstLine="567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20353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b">
    <w:name w:val="No Spacing"/>
    <w:uiPriority w:val="1"/>
    <w:qFormat/>
    <w:rsid w:val="002035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3536"/>
    <w:rPr>
      <w:i/>
      <w:iCs/>
    </w:rPr>
  </w:style>
  <w:style w:type="character" w:customStyle="1" w:styleId="22">
    <w:name w:val="Цитата 2 Знак"/>
    <w:link w:val="21"/>
    <w:uiPriority w:val="29"/>
    <w:rsid w:val="0020353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0353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0353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03536"/>
    <w:rPr>
      <w:i/>
      <w:iCs/>
      <w:color w:val="808080"/>
    </w:rPr>
  </w:style>
  <w:style w:type="character" w:styleId="af">
    <w:name w:val="Intense Emphasis"/>
    <w:uiPriority w:val="21"/>
    <w:qFormat/>
    <w:rsid w:val="0020353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0353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0353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035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03536"/>
    <w:pPr>
      <w:outlineLvl w:val="9"/>
    </w:pPr>
    <w:rPr>
      <w:rFonts w:eastAsia="Times New Roman" w:cs="Times New Roman"/>
    </w:rPr>
  </w:style>
  <w:style w:type="character" w:customStyle="1" w:styleId="210">
    <w:name w:val="Заголовок 2 Знак1"/>
    <w:uiPriority w:val="9"/>
    <w:locked/>
    <w:rsid w:val="005130FF"/>
    <w:rPr>
      <w:b/>
      <w:bCs/>
      <w:caps/>
      <w:color w:val="000000"/>
      <w:spacing w:val="10"/>
      <w:sz w:val="32"/>
      <w:szCs w:val="32"/>
    </w:rPr>
  </w:style>
  <w:style w:type="character" w:styleId="af4">
    <w:name w:val="Hyperlink"/>
    <w:uiPriority w:val="99"/>
    <w:rsid w:val="005130FF"/>
    <w:rPr>
      <w:color w:val="0000FF"/>
      <w:u w:val="single"/>
    </w:rPr>
  </w:style>
  <w:style w:type="character" w:styleId="af5">
    <w:name w:val="page number"/>
    <w:rsid w:val="005130FF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5130FF"/>
    <w:pPr>
      <w:ind w:left="-28" w:right="502" w:firstLine="560"/>
    </w:pPr>
    <w:rPr>
      <w:noProof/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5130FF"/>
    <w:pPr>
      <w:ind w:left="170" w:hanging="170"/>
      <w:jc w:val="left"/>
    </w:pPr>
    <w:rPr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5130FF"/>
    <w:rPr>
      <w:rFonts w:ascii="Times New Roman" w:eastAsia="Times New Roman" w:hAnsi="Times New Roman" w:cs="Times New Roman"/>
      <w:color w:val="000000"/>
      <w:lang w:eastAsia="ru-RU"/>
    </w:rPr>
  </w:style>
  <w:style w:type="paragraph" w:styleId="af8">
    <w:name w:val="Body Text Indent"/>
    <w:basedOn w:val="a"/>
    <w:link w:val="af9"/>
    <w:uiPriority w:val="99"/>
    <w:rsid w:val="005130FF"/>
    <w:pPr>
      <w:spacing w:after="120"/>
      <w:ind w:left="283"/>
    </w:pPr>
    <w:rPr>
      <w:rFonts w:ascii="Courier New" w:hAnsi="Courier New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130FF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fa">
    <w:name w:val="footnote reference"/>
    <w:uiPriority w:val="99"/>
    <w:semiHidden/>
    <w:rsid w:val="005130FF"/>
    <w:rPr>
      <w:vertAlign w:val="superscript"/>
    </w:rPr>
  </w:style>
  <w:style w:type="paragraph" w:styleId="32">
    <w:name w:val="Body Text Indent 3"/>
    <w:basedOn w:val="a"/>
    <w:link w:val="33"/>
    <w:uiPriority w:val="99"/>
    <w:rsid w:val="005130FF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130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5130FF"/>
    <w:pPr>
      <w:spacing w:after="120"/>
    </w:pPr>
    <w:rPr>
      <w:rFonts w:ascii="Courier New" w:hAnsi="Courier New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130FF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5130FF"/>
    <w:pPr>
      <w:spacing w:after="120" w:line="480" w:lineRule="auto"/>
      <w:ind w:left="283"/>
    </w:pPr>
    <w:rPr>
      <w:rFonts w:ascii="Courier New" w:hAnsi="Courier New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30F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5130FF"/>
    <w:pPr>
      <w:tabs>
        <w:tab w:val="center" w:pos="4677"/>
        <w:tab w:val="right" w:pos="9355"/>
      </w:tabs>
      <w:ind w:firstLine="0"/>
      <w:jc w:val="center"/>
    </w:pPr>
    <w:rPr>
      <w:rFonts w:ascii="Verdana" w:hAnsi="Verdana"/>
      <w:color w:val="auto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5130FF"/>
    <w:rPr>
      <w:rFonts w:ascii="Verdana" w:eastAsia="Times New Roman" w:hAnsi="Verdana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5130FF"/>
    <w:pPr>
      <w:tabs>
        <w:tab w:val="center" w:pos="4677"/>
        <w:tab w:val="right" w:pos="9355"/>
      </w:tabs>
      <w:ind w:firstLine="0"/>
      <w:jc w:val="right"/>
    </w:pPr>
    <w:rPr>
      <w:rFonts w:cs="Verdana"/>
      <w:sz w:val="24"/>
    </w:rPr>
  </w:style>
  <w:style w:type="character" w:customStyle="1" w:styleId="afe">
    <w:name w:val="Нижний колонтитул Знак"/>
    <w:basedOn w:val="a0"/>
    <w:link w:val="afd"/>
    <w:uiPriority w:val="99"/>
    <w:rsid w:val="005130FF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5">
    <w:name w:val="Body Text 2"/>
    <w:basedOn w:val="a"/>
    <w:link w:val="26"/>
    <w:uiPriority w:val="99"/>
    <w:rsid w:val="005130FF"/>
    <w:pPr>
      <w:spacing w:after="120" w:line="480" w:lineRule="auto"/>
    </w:pPr>
    <w:rPr>
      <w:rFonts w:ascii="Courier New" w:hAnsi="Courier New"/>
      <w:color w:val="auto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5130F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f">
    <w:name w:val="Document Map"/>
    <w:basedOn w:val="a"/>
    <w:link w:val="aff0"/>
    <w:uiPriority w:val="99"/>
    <w:semiHidden/>
    <w:rsid w:val="005130FF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130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uiPriority w:val="99"/>
    <w:semiHidden/>
    <w:rsid w:val="005130FF"/>
    <w:rPr>
      <w:rFonts w:ascii="Tahoma" w:hAnsi="Tahoma"/>
      <w:color w:val="auto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130FF"/>
    <w:rPr>
      <w:rFonts w:ascii="Tahoma" w:eastAsia="Times New Roman" w:hAnsi="Tahoma" w:cs="Times New Roman"/>
      <w:sz w:val="16"/>
      <w:szCs w:val="16"/>
      <w:lang w:eastAsia="ru-RU"/>
    </w:rPr>
  </w:style>
  <w:style w:type="table" w:styleId="aff3">
    <w:name w:val="Table Grid"/>
    <w:basedOn w:val="a1"/>
    <w:uiPriority w:val="59"/>
    <w:rsid w:val="0051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ПРАВИЛА Знак"/>
    <w:link w:val="aff5"/>
    <w:locked/>
    <w:rsid w:val="005130FF"/>
    <w:rPr>
      <w:color w:val="000000"/>
      <w:sz w:val="28"/>
      <w:szCs w:val="28"/>
    </w:rPr>
  </w:style>
  <w:style w:type="paragraph" w:customStyle="1" w:styleId="aff5">
    <w:name w:val="ПРАВИЛА"/>
    <w:basedOn w:val="a"/>
    <w:link w:val="aff4"/>
    <w:rsid w:val="005130FF"/>
    <w:pPr>
      <w:spacing w:before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6">
    <w:name w:val="Normal (Web)"/>
    <w:basedOn w:val="a"/>
    <w:uiPriority w:val="99"/>
    <w:rsid w:val="005130FF"/>
    <w:pPr>
      <w:spacing w:before="100" w:beforeAutospacing="1" w:after="100" w:afterAutospacing="1"/>
    </w:pPr>
  </w:style>
  <w:style w:type="character" w:styleId="aff7">
    <w:name w:val="annotation reference"/>
    <w:semiHidden/>
    <w:rsid w:val="005130F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5130FF"/>
    <w:rPr>
      <w:rFonts w:ascii="Courier New" w:hAnsi="Courier New"/>
      <w:color w:val="auto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130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5130F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130FF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uiPriority w:val="39"/>
    <w:rsid w:val="005130FF"/>
    <w:pPr>
      <w:tabs>
        <w:tab w:val="right" w:leader="dot" w:pos="9040"/>
      </w:tabs>
      <w:spacing w:before="120" w:after="120"/>
      <w:ind w:left="340" w:right="482" w:hanging="340"/>
      <w:jc w:val="left"/>
    </w:pPr>
    <w:rPr>
      <w:b/>
      <w:smallCaps/>
      <w:noProof/>
      <w:spacing w:val="-2"/>
      <w:sz w:val="28"/>
    </w:rPr>
  </w:style>
  <w:style w:type="paragraph" w:styleId="27">
    <w:name w:val="toc 2"/>
    <w:basedOn w:val="a"/>
    <w:next w:val="a"/>
    <w:uiPriority w:val="39"/>
    <w:rsid w:val="005130FF"/>
    <w:pPr>
      <w:tabs>
        <w:tab w:val="right" w:leader="dot" w:pos="9040"/>
      </w:tabs>
      <w:spacing w:line="228" w:lineRule="auto"/>
      <w:ind w:left="1072" w:right="482" w:hanging="505"/>
      <w:jc w:val="left"/>
    </w:pPr>
    <w:rPr>
      <w:noProof/>
      <w:sz w:val="28"/>
      <w:szCs w:val="32"/>
    </w:rPr>
  </w:style>
  <w:style w:type="paragraph" w:styleId="affc">
    <w:name w:val="Block Text"/>
    <w:basedOn w:val="a"/>
    <w:uiPriority w:val="99"/>
    <w:rsid w:val="005130FF"/>
    <w:pPr>
      <w:tabs>
        <w:tab w:val="right" w:leader="dot" w:pos="8080"/>
      </w:tabs>
      <w:ind w:left="284" w:right="1133" w:firstLine="0"/>
      <w:jc w:val="left"/>
    </w:pPr>
    <w:rPr>
      <w:sz w:val="24"/>
      <w:szCs w:val="24"/>
    </w:rPr>
  </w:style>
  <w:style w:type="character" w:customStyle="1" w:styleId="141">
    <w:name w:val="Знак Знак141"/>
    <w:locked/>
    <w:rsid w:val="005130FF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locked/>
    <w:rsid w:val="005130FF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locked/>
    <w:rsid w:val="005130FF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5130FF"/>
    <w:pPr>
      <w:keepLines w:val="0"/>
      <w:spacing w:before="600" w:after="300"/>
    </w:pPr>
    <w:rPr>
      <w:rFonts w:ascii="Times New Roman" w:eastAsia="Times New Roman" w:hAnsi="Times New Roman" w:cs="Times New Roman"/>
      <w:color w:val="auto"/>
      <w:spacing w:val="20"/>
    </w:rPr>
  </w:style>
  <w:style w:type="paragraph" w:customStyle="1" w:styleId="15--">
    <w:name w:val="15-пж-стр"/>
    <w:uiPriority w:val="99"/>
    <w:rsid w:val="005130FF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locked/>
    <w:rsid w:val="005130FF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locked/>
    <w:rsid w:val="005130FF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locked/>
    <w:rsid w:val="005130FF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5130FF"/>
    <w:pPr>
      <w:keepNext/>
      <w:ind w:firstLine="0"/>
      <w:jc w:val="left"/>
    </w:pPr>
    <w:rPr>
      <w:b/>
      <w:bCs/>
      <w:sz w:val="20"/>
      <w:szCs w:val="20"/>
    </w:rPr>
  </w:style>
  <w:style w:type="paragraph" w:styleId="affd">
    <w:name w:val="List Number"/>
    <w:basedOn w:val="a"/>
    <w:uiPriority w:val="99"/>
    <w:rsid w:val="005130FF"/>
    <w:pPr>
      <w:tabs>
        <w:tab w:val="num" w:pos="0"/>
      </w:tabs>
      <w:ind w:left="360" w:hanging="360"/>
    </w:pPr>
  </w:style>
  <w:style w:type="character" w:customStyle="1" w:styleId="101">
    <w:name w:val="Стиль полужирный Узор: Нет (Серый 10%)"/>
    <w:rsid w:val="005130FF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5130FF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rsid w:val="005130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rsid w:val="005130FF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5130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rsid w:val="005130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rsid w:val="005130FF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5130FF"/>
    <w:pPr>
      <w:keepNext/>
      <w:overflowPunct w:val="0"/>
      <w:autoSpaceDE w:val="0"/>
      <w:autoSpaceDN w:val="0"/>
      <w:adjustRightInd w:val="0"/>
      <w:spacing w:line="233" w:lineRule="auto"/>
      <w:jc w:val="center"/>
      <w:textAlignment w:val="baseline"/>
    </w:pPr>
    <w:rPr>
      <w:szCs w:val="20"/>
    </w:rPr>
  </w:style>
  <w:style w:type="character" w:customStyle="1" w:styleId="affe">
    <w:name w:val="зачеркнутый"/>
    <w:rsid w:val="005130FF"/>
    <w:rPr>
      <w:strike/>
      <w:color w:val="000000"/>
      <w:sz w:val="30"/>
      <w:shd w:val="clear" w:color="auto" w:fill="00FFFF"/>
    </w:rPr>
  </w:style>
  <w:style w:type="character" w:customStyle="1" w:styleId="28">
    <w:name w:val="Знак Знак2"/>
    <w:locked/>
    <w:rsid w:val="005130FF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5130FF"/>
    <w:pPr>
      <w:ind w:left="720" w:firstLine="0"/>
      <w:jc w:val="left"/>
    </w:pPr>
    <w:rPr>
      <w:color w:val="auto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5130FF"/>
    <w:pPr>
      <w:ind w:left="960" w:firstLine="0"/>
      <w:jc w:val="left"/>
    </w:pPr>
    <w:rPr>
      <w:color w:val="auto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5130FF"/>
    <w:pPr>
      <w:ind w:left="1200" w:firstLine="0"/>
      <w:jc w:val="left"/>
    </w:pPr>
    <w:rPr>
      <w:color w:val="auto"/>
      <w:sz w:val="24"/>
      <w:szCs w:val="24"/>
    </w:rPr>
  </w:style>
  <w:style w:type="paragraph" w:styleId="71">
    <w:name w:val="toc 7"/>
    <w:basedOn w:val="a"/>
    <w:next w:val="a"/>
    <w:autoRedefine/>
    <w:uiPriority w:val="39"/>
    <w:rsid w:val="005130FF"/>
    <w:pPr>
      <w:ind w:left="1440" w:firstLine="0"/>
      <w:jc w:val="left"/>
    </w:pPr>
    <w:rPr>
      <w:color w:val="auto"/>
      <w:sz w:val="24"/>
      <w:szCs w:val="24"/>
    </w:rPr>
  </w:style>
  <w:style w:type="paragraph" w:styleId="81">
    <w:name w:val="toc 8"/>
    <w:basedOn w:val="a"/>
    <w:next w:val="a"/>
    <w:autoRedefine/>
    <w:uiPriority w:val="39"/>
    <w:rsid w:val="005130FF"/>
    <w:pPr>
      <w:ind w:left="1680" w:firstLine="0"/>
      <w:jc w:val="left"/>
    </w:pPr>
    <w:rPr>
      <w:color w:val="auto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5130FF"/>
    <w:pPr>
      <w:ind w:left="1920" w:firstLine="0"/>
      <w:jc w:val="left"/>
    </w:pPr>
    <w:rPr>
      <w:color w:val="auto"/>
      <w:sz w:val="24"/>
      <w:szCs w:val="24"/>
    </w:rPr>
  </w:style>
  <w:style w:type="character" w:customStyle="1" w:styleId="102">
    <w:name w:val="Стиль курсив Узор: Нет (Серый 10%)"/>
    <w:rsid w:val="005130FF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locked/>
    <w:rsid w:val="005130FF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locked/>
    <w:rsid w:val="005130FF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locked/>
    <w:rsid w:val="005130FF"/>
    <w:rPr>
      <w:color w:val="000000"/>
      <w:sz w:val="30"/>
      <w:szCs w:val="30"/>
      <w:lang w:val="ru-RU" w:eastAsia="ru-RU" w:bidi="ar-SA"/>
    </w:rPr>
  </w:style>
  <w:style w:type="paragraph" w:customStyle="1" w:styleId="afff">
    <w:name w:val="Знак Знак Знак Знак"/>
    <w:basedOn w:val="a"/>
    <w:uiPriority w:val="99"/>
    <w:rsid w:val="005130FF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5130FF"/>
    <w:pPr>
      <w:suppressAutoHyphens/>
    </w:pPr>
    <w:rPr>
      <w:color w:val="auto"/>
      <w:sz w:val="28"/>
      <w:szCs w:val="20"/>
      <w:lang w:eastAsia="ar-SA"/>
    </w:rPr>
  </w:style>
  <w:style w:type="character" w:styleId="afff0">
    <w:name w:val="FollowedHyperlink"/>
    <w:rsid w:val="005130FF"/>
    <w:rPr>
      <w:color w:val="800080"/>
      <w:u w:val="single"/>
    </w:rPr>
  </w:style>
  <w:style w:type="paragraph" w:styleId="afff1">
    <w:name w:val="Body Text"/>
    <w:basedOn w:val="a"/>
    <w:link w:val="afff2"/>
    <w:uiPriority w:val="99"/>
    <w:rsid w:val="005130FF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rsid w:val="005130FF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5130FF"/>
    <w:pPr>
      <w:ind w:firstLine="0"/>
      <w:jc w:val="center"/>
    </w:pPr>
    <w:rPr>
      <w:rFonts w:cs="TimesDL"/>
      <w:b/>
      <w:bCs/>
      <w:caps/>
      <w:color w:val="auto"/>
      <w:sz w:val="28"/>
      <w:szCs w:val="28"/>
    </w:rPr>
  </w:style>
  <w:style w:type="paragraph" w:customStyle="1" w:styleId="xl22">
    <w:name w:val="xl22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5130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5130F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513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33">
    <w:name w:val="xl33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color w:val="auto"/>
      <w:sz w:val="24"/>
      <w:szCs w:val="24"/>
    </w:rPr>
  </w:style>
  <w:style w:type="paragraph" w:customStyle="1" w:styleId="xl35">
    <w:name w:val="xl35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5130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5130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5130FF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5130FF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uiPriority w:val="99"/>
    <w:rsid w:val="00513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513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45">
    <w:name w:val="xl45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513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5130FF"/>
    <w:pP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5130F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character" w:customStyle="1" w:styleId="Heading2Char">
    <w:name w:val="Heading 2 Char"/>
    <w:locked/>
    <w:rsid w:val="005130FF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locked/>
    <w:rsid w:val="005130FF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locked/>
    <w:rsid w:val="005130FF"/>
    <w:rPr>
      <w:rFonts w:eastAsia="Calibri"/>
      <w:color w:val="000000"/>
      <w:sz w:val="30"/>
      <w:szCs w:val="30"/>
      <w:lang w:val="ru-RU" w:eastAsia="ru-RU" w:bidi="ar-SA"/>
    </w:rPr>
  </w:style>
  <w:style w:type="paragraph" w:customStyle="1" w:styleId="ConsPlusNormal">
    <w:name w:val="ConsPlusNormal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513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5130F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5130FF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fff3">
    <w:name w:val="Знак Знак"/>
    <w:rsid w:val="005130FF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130FF"/>
  </w:style>
  <w:style w:type="paragraph" w:customStyle="1" w:styleId="37">
    <w:name w:val="Обычный3"/>
    <w:uiPriority w:val="99"/>
    <w:rsid w:val="005130FF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4">
    <w:name w:val="Основной текст1"/>
    <w:uiPriority w:val="99"/>
    <w:rsid w:val="005130FF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9">
    <w:name w:val="Обычный2"/>
    <w:uiPriority w:val="99"/>
    <w:rsid w:val="005130FF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5130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f4">
    <w:name w:val="endnote text"/>
    <w:basedOn w:val="a"/>
    <w:link w:val="afff5"/>
    <w:uiPriority w:val="99"/>
    <w:rsid w:val="005130FF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rsid w:val="005130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6">
    <w:name w:val="endnote reference"/>
    <w:uiPriority w:val="99"/>
    <w:rsid w:val="005130FF"/>
    <w:rPr>
      <w:vertAlign w:val="superscript"/>
    </w:rPr>
  </w:style>
  <w:style w:type="character" w:customStyle="1" w:styleId="FootnoteTextChar">
    <w:name w:val="Footnote Text Char"/>
    <w:semiHidden/>
    <w:locked/>
    <w:rsid w:val="005130FF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rsid w:val="005130FF"/>
  </w:style>
  <w:style w:type="character" w:customStyle="1" w:styleId="FontStyle12">
    <w:name w:val="Font Style12"/>
    <w:rsid w:val="005130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6">
    <w:name w:val="Знак Знак1"/>
    <w:rsid w:val="005130FF"/>
    <w:rPr>
      <w:rFonts w:ascii="Courier New" w:hAnsi="Courier New" w:cs="Courier New" w:hint="default"/>
    </w:rPr>
  </w:style>
  <w:style w:type="paragraph" w:customStyle="1" w:styleId="MTDisplayEquation">
    <w:name w:val="MTDisplayEquation"/>
    <w:basedOn w:val="a"/>
    <w:next w:val="a"/>
    <w:uiPriority w:val="99"/>
    <w:rsid w:val="005130FF"/>
    <w:pPr>
      <w:numPr>
        <w:numId w:val="6"/>
      </w:numPr>
      <w:tabs>
        <w:tab w:val="clear" w:pos="907"/>
        <w:tab w:val="center" w:pos="4540"/>
        <w:tab w:val="right" w:pos="9080"/>
      </w:tabs>
    </w:pPr>
    <w:rPr>
      <w:color w:val="auto"/>
      <w:kern w:val="30"/>
    </w:rPr>
  </w:style>
  <w:style w:type="numbering" w:customStyle="1" w:styleId="18">
    <w:name w:val="Нет списка1"/>
    <w:next w:val="a2"/>
    <w:uiPriority w:val="99"/>
    <w:semiHidden/>
    <w:rsid w:val="005130FF"/>
  </w:style>
  <w:style w:type="numbering" w:customStyle="1" w:styleId="2a">
    <w:name w:val="Нет списка2"/>
    <w:next w:val="a2"/>
    <w:uiPriority w:val="99"/>
    <w:semiHidden/>
    <w:rsid w:val="005130FF"/>
  </w:style>
  <w:style w:type="numbering" w:customStyle="1" w:styleId="38">
    <w:name w:val="Нет списка3"/>
    <w:next w:val="a2"/>
    <w:uiPriority w:val="99"/>
    <w:semiHidden/>
    <w:unhideWhenUsed/>
    <w:rsid w:val="005130FF"/>
  </w:style>
  <w:style w:type="character" w:customStyle="1" w:styleId="ep">
    <w:name w:val="ep"/>
    <w:rsid w:val="005130FF"/>
  </w:style>
  <w:style w:type="character" w:customStyle="1" w:styleId="blk">
    <w:name w:val="blk"/>
    <w:rsid w:val="005130FF"/>
  </w:style>
  <w:style w:type="paragraph" w:customStyle="1" w:styleId="ConsPlusNonformat">
    <w:name w:val="ConsPlusNonformat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5130FF"/>
  </w:style>
  <w:style w:type="paragraph" w:customStyle="1" w:styleId="Default">
    <w:name w:val="Default"/>
    <w:uiPriority w:val="99"/>
    <w:rsid w:val="00513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53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53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536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035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03536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03536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035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03536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536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03536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10">
    <w:name w:val="Заголовок 1 Знак"/>
    <w:link w:val="1"/>
    <w:uiPriority w:val="9"/>
    <w:rsid w:val="00203536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rsid w:val="00203536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0353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0353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0353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0353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03536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03536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3536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03536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03536"/>
    <w:rPr>
      <w:b/>
      <w:bCs/>
    </w:rPr>
  </w:style>
  <w:style w:type="character" w:styleId="a6">
    <w:name w:val="Emphasis"/>
    <w:uiPriority w:val="20"/>
    <w:qFormat/>
    <w:rsid w:val="00203536"/>
    <w:rPr>
      <w:i/>
      <w:iCs/>
    </w:rPr>
  </w:style>
  <w:style w:type="paragraph" w:styleId="a7">
    <w:name w:val="List Paragraph"/>
    <w:basedOn w:val="a"/>
    <w:uiPriority w:val="34"/>
    <w:qFormat/>
    <w:rsid w:val="00203536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203536"/>
    <w:rPr>
      <w:b/>
      <w:bCs/>
      <w:color w:val="2DA2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203536"/>
    <w:pPr>
      <w:numPr>
        <w:ilvl w:val="1"/>
      </w:numPr>
      <w:ind w:firstLine="567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20353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b">
    <w:name w:val="No Spacing"/>
    <w:uiPriority w:val="1"/>
    <w:qFormat/>
    <w:rsid w:val="002035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03536"/>
    <w:rPr>
      <w:i/>
      <w:iCs/>
    </w:rPr>
  </w:style>
  <w:style w:type="character" w:customStyle="1" w:styleId="22">
    <w:name w:val="Цитата 2 Знак"/>
    <w:link w:val="21"/>
    <w:uiPriority w:val="29"/>
    <w:rsid w:val="0020353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0353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0353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03536"/>
    <w:rPr>
      <w:i/>
      <w:iCs/>
      <w:color w:val="808080"/>
    </w:rPr>
  </w:style>
  <w:style w:type="character" w:styleId="af">
    <w:name w:val="Intense Emphasis"/>
    <w:uiPriority w:val="21"/>
    <w:qFormat/>
    <w:rsid w:val="0020353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0353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0353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035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03536"/>
    <w:pPr>
      <w:outlineLvl w:val="9"/>
    </w:pPr>
    <w:rPr>
      <w:rFonts w:eastAsia="Times New Roman" w:cs="Times New Roman"/>
    </w:rPr>
  </w:style>
  <w:style w:type="character" w:customStyle="1" w:styleId="210">
    <w:name w:val="Заголовок 2 Знак1"/>
    <w:uiPriority w:val="9"/>
    <w:locked/>
    <w:rsid w:val="005130FF"/>
    <w:rPr>
      <w:b/>
      <w:bCs/>
      <w:caps/>
      <w:color w:val="000000"/>
      <w:spacing w:val="10"/>
      <w:sz w:val="32"/>
      <w:szCs w:val="32"/>
    </w:rPr>
  </w:style>
  <w:style w:type="character" w:styleId="af4">
    <w:name w:val="Hyperlink"/>
    <w:uiPriority w:val="99"/>
    <w:rsid w:val="005130FF"/>
    <w:rPr>
      <w:color w:val="0000FF"/>
      <w:u w:val="single"/>
    </w:rPr>
  </w:style>
  <w:style w:type="character" w:styleId="af5">
    <w:name w:val="page number"/>
    <w:rsid w:val="005130FF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5130FF"/>
    <w:pPr>
      <w:ind w:left="-28" w:right="502" w:firstLine="560"/>
    </w:pPr>
    <w:rPr>
      <w:noProof/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5130FF"/>
    <w:pPr>
      <w:ind w:left="170" w:hanging="170"/>
      <w:jc w:val="left"/>
    </w:pPr>
    <w:rPr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5130FF"/>
    <w:rPr>
      <w:rFonts w:ascii="Times New Roman" w:eastAsia="Times New Roman" w:hAnsi="Times New Roman" w:cs="Times New Roman"/>
      <w:color w:val="000000"/>
      <w:lang w:eastAsia="ru-RU"/>
    </w:rPr>
  </w:style>
  <w:style w:type="paragraph" w:styleId="af8">
    <w:name w:val="Body Text Indent"/>
    <w:basedOn w:val="a"/>
    <w:link w:val="af9"/>
    <w:uiPriority w:val="99"/>
    <w:rsid w:val="005130FF"/>
    <w:pPr>
      <w:spacing w:after="120"/>
      <w:ind w:left="283"/>
    </w:pPr>
    <w:rPr>
      <w:rFonts w:ascii="Courier New" w:hAnsi="Courier New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130FF"/>
    <w:rPr>
      <w:rFonts w:ascii="Courier New" w:eastAsia="Times New Roman" w:hAnsi="Courier New" w:cs="Times New Roman"/>
      <w:color w:val="000000"/>
      <w:sz w:val="30"/>
      <w:szCs w:val="30"/>
      <w:lang w:eastAsia="ru-RU"/>
    </w:rPr>
  </w:style>
  <w:style w:type="character" w:styleId="afa">
    <w:name w:val="footnote reference"/>
    <w:uiPriority w:val="99"/>
    <w:semiHidden/>
    <w:rsid w:val="005130FF"/>
    <w:rPr>
      <w:vertAlign w:val="superscript"/>
    </w:rPr>
  </w:style>
  <w:style w:type="paragraph" w:styleId="32">
    <w:name w:val="Body Text Indent 3"/>
    <w:basedOn w:val="a"/>
    <w:link w:val="33"/>
    <w:uiPriority w:val="99"/>
    <w:rsid w:val="005130FF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130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5130FF"/>
    <w:pPr>
      <w:spacing w:after="120"/>
    </w:pPr>
    <w:rPr>
      <w:rFonts w:ascii="Courier New" w:hAnsi="Courier New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130FF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5130FF"/>
    <w:pPr>
      <w:spacing w:after="120" w:line="480" w:lineRule="auto"/>
      <w:ind w:left="283"/>
    </w:pPr>
    <w:rPr>
      <w:rFonts w:ascii="Courier New" w:hAnsi="Courier New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30F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5130FF"/>
    <w:pPr>
      <w:tabs>
        <w:tab w:val="center" w:pos="4677"/>
        <w:tab w:val="right" w:pos="9355"/>
      </w:tabs>
      <w:ind w:firstLine="0"/>
      <w:jc w:val="center"/>
    </w:pPr>
    <w:rPr>
      <w:rFonts w:ascii="Verdana" w:hAnsi="Verdana"/>
      <w:color w:val="auto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5130FF"/>
    <w:rPr>
      <w:rFonts w:ascii="Verdana" w:eastAsia="Times New Roman" w:hAnsi="Verdana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5130FF"/>
    <w:pPr>
      <w:tabs>
        <w:tab w:val="center" w:pos="4677"/>
        <w:tab w:val="right" w:pos="9355"/>
      </w:tabs>
      <w:ind w:firstLine="0"/>
      <w:jc w:val="right"/>
    </w:pPr>
    <w:rPr>
      <w:rFonts w:cs="Verdana"/>
      <w:sz w:val="24"/>
    </w:rPr>
  </w:style>
  <w:style w:type="character" w:customStyle="1" w:styleId="afe">
    <w:name w:val="Нижний колонтитул Знак"/>
    <w:basedOn w:val="a0"/>
    <w:link w:val="afd"/>
    <w:uiPriority w:val="99"/>
    <w:rsid w:val="005130FF"/>
    <w:rPr>
      <w:rFonts w:ascii="Times New Roman" w:eastAsia="Times New Roman" w:hAnsi="Times New Roman" w:cs="Verdana"/>
      <w:color w:val="000000"/>
      <w:sz w:val="24"/>
      <w:szCs w:val="30"/>
      <w:lang w:eastAsia="ru-RU"/>
    </w:rPr>
  </w:style>
  <w:style w:type="paragraph" w:styleId="25">
    <w:name w:val="Body Text 2"/>
    <w:basedOn w:val="a"/>
    <w:link w:val="26"/>
    <w:uiPriority w:val="99"/>
    <w:rsid w:val="005130FF"/>
    <w:pPr>
      <w:spacing w:after="120" w:line="480" w:lineRule="auto"/>
    </w:pPr>
    <w:rPr>
      <w:rFonts w:ascii="Courier New" w:hAnsi="Courier New"/>
      <w:color w:val="auto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5130F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f">
    <w:name w:val="Document Map"/>
    <w:basedOn w:val="a"/>
    <w:link w:val="aff0"/>
    <w:uiPriority w:val="99"/>
    <w:semiHidden/>
    <w:rsid w:val="005130FF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130F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uiPriority w:val="99"/>
    <w:semiHidden/>
    <w:rsid w:val="005130FF"/>
    <w:rPr>
      <w:rFonts w:ascii="Tahoma" w:hAnsi="Tahoma"/>
      <w:color w:val="auto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130FF"/>
    <w:rPr>
      <w:rFonts w:ascii="Tahoma" w:eastAsia="Times New Roman" w:hAnsi="Tahoma" w:cs="Times New Roman"/>
      <w:sz w:val="16"/>
      <w:szCs w:val="16"/>
      <w:lang w:eastAsia="ru-RU"/>
    </w:rPr>
  </w:style>
  <w:style w:type="table" w:styleId="aff3">
    <w:name w:val="Table Grid"/>
    <w:basedOn w:val="a1"/>
    <w:uiPriority w:val="59"/>
    <w:rsid w:val="0051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ПРАВИЛА Знак"/>
    <w:link w:val="aff5"/>
    <w:locked/>
    <w:rsid w:val="005130FF"/>
    <w:rPr>
      <w:color w:val="000000"/>
      <w:sz w:val="28"/>
      <w:szCs w:val="28"/>
    </w:rPr>
  </w:style>
  <w:style w:type="paragraph" w:customStyle="1" w:styleId="aff5">
    <w:name w:val="ПРАВИЛА"/>
    <w:basedOn w:val="a"/>
    <w:link w:val="aff4"/>
    <w:rsid w:val="005130FF"/>
    <w:pPr>
      <w:spacing w:before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f6">
    <w:name w:val="Normal (Web)"/>
    <w:basedOn w:val="a"/>
    <w:uiPriority w:val="99"/>
    <w:rsid w:val="005130FF"/>
    <w:pPr>
      <w:spacing w:before="100" w:beforeAutospacing="1" w:after="100" w:afterAutospacing="1"/>
    </w:pPr>
  </w:style>
  <w:style w:type="character" w:styleId="aff7">
    <w:name w:val="annotation reference"/>
    <w:semiHidden/>
    <w:rsid w:val="005130F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5130FF"/>
    <w:rPr>
      <w:rFonts w:ascii="Courier New" w:hAnsi="Courier New"/>
      <w:color w:val="auto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130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5130F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130FF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uiPriority w:val="39"/>
    <w:rsid w:val="005130FF"/>
    <w:pPr>
      <w:tabs>
        <w:tab w:val="right" w:leader="dot" w:pos="9040"/>
      </w:tabs>
      <w:spacing w:before="120" w:after="120"/>
      <w:ind w:left="340" w:right="482" w:hanging="340"/>
      <w:jc w:val="left"/>
    </w:pPr>
    <w:rPr>
      <w:b/>
      <w:smallCaps/>
      <w:noProof/>
      <w:spacing w:val="-2"/>
      <w:sz w:val="28"/>
    </w:rPr>
  </w:style>
  <w:style w:type="paragraph" w:styleId="27">
    <w:name w:val="toc 2"/>
    <w:basedOn w:val="a"/>
    <w:next w:val="a"/>
    <w:uiPriority w:val="39"/>
    <w:rsid w:val="005130FF"/>
    <w:pPr>
      <w:tabs>
        <w:tab w:val="right" w:leader="dot" w:pos="9040"/>
      </w:tabs>
      <w:spacing w:line="228" w:lineRule="auto"/>
      <w:ind w:left="1072" w:right="482" w:hanging="505"/>
      <w:jc w:val="left"/>
    </w:pPr>
    <w:rPr>
      <w:noProof/>
      <w:sz w:val="28"/>
      <w:szCs w:val="32"/>
    </w:rPr>
  </w:style>
  <w:style w:type="paragraph" w:styleId="affc">
    <w:name w:val="Block Text"/>
    <w:basedOn w:val="a"/>
    <w:uiPriority w:val="99"/>
    <w:rsid w:val="005130FF"/>
    <w:pPr>
      <w:tabs>
        <w:tab w:val="right" w:leader="dot" w:pos="8080"/>
      </w:tabs>
      <w:ind w:left="284" w:right="1133" w:firstLine="0"/>
      <w:jc w:val="left"/>
    </w:pPr>
    <w:rPr>
      <w:sz w:val="24"/>
      <w:szCs w:val="24"/>
    </w:rPr>
  </w:style>
  <w:style w:type="character" w:customStyle="1" w:styleId="141">
    <w:name w:val="Знак Знак141"/>
    <w:locked/>
    <w:rsid w:val="005130FF"/>
    <w:rPr>
      <w:i/>
      <w:iCs/>
      <w:sz w:val="26"/>
      <w:szCs w:val="26"/>
      <w:lang w:val="ru-RU" w:eastAsia="ru-RU"/>
    </w:rPr>
  </w:style>
  <w:style w:type="character" w:customStyle="1" w:styleId="161">
    <w:name w:val="Знак Знак161"/>
    <w:locked/>
    <w:rsid w:val="005130FF"/>
    <w:rPr>
      <w:b/>
      <w:bCs/>
      <w:sz w:val="26"/>
      <w:szCs w:val="26"/>
      <w:lang w:val="ru-RU" w:eastAsia="ru-RU"/>
    </w:rPr>
  </w:style>
  <w:style w:type="character" w:customStyle="1" w:styleId="151">
    <w:name w:val="Знак Знак151"/>
    <w:locked/>
    <w:rsid w:val="005130FF"/>
    <w:rPr>
      <w:b/>
      <w:bCs/>
      <w:sz w:val="28"/>
      <w:szCs w:val="28"/>
      <w:lang w:val="ru-RU" w:eastAsia="ru-RU"/>
    </w:rPr>
  </w:style>
  <w:style w:type="paragraph" w:customStyle="1" w:styleId="36">
    <w:name w:val="Стиль Заголовок 3 + По ширине"/>
    <w:basedOn w:val="3"/>
    <w:uiPriority w:val="99"/>
    <w:rsid w:val="005130FF"/>
    <w:pPr>
      <w:keepLines w:val="0"/>
      <w:spacing w:before="600" w:after="300"/>
    </w:pPr>
    <w:rPr>
      <w:rFonts w:ascii="Times New Roman" w:eastAsia="Times New Roman" w:hAnsi="Times New Roman" w:cs="Times New Roman"/>
      <w:color w:val="auto"/>
      <w:spacing w:val="20"/>
    </w:rPr>
  </w:style>
  <w:style w:type="paragraph" w:customStyle="1" w:styleId="15--">
    <w:name w:val="15-пж-стр"/>
    <w:uiPriority w:val="99"/>
    <w:rsid w:val="005130FF"/>
    <w:pPr>
      <w:keepNext/>
      <w:spacing w:after="0" w:line="245" w:lineRule="auto"/>
      <w:jc w:val="center"/>
    </w:pPr>
    <w:rPr>
      <w:rFonts w:ascii="Times New Roman" w:eastAsia="Times New Roman" w:hAnsi="Times New Roman" w:cs="TimesDL"/>
      <w:b/>
      <w:bCs/>
      <w:sz w:val="30"/>
      <w:szCs w:val="30"/>
      <w:lang w:eastAsia="ru-RU"/>
    </w:rPr>
  </w:style>
  <w:style w:type="character" w:customStyle="1" w:styleId="162">
    <w:name w:val="Знак Знак162"/>
    <w:locked/>
    <w:rsid w:val="005130FF"/>
    <w:rPr>
      <w:b/>
      <w:bCs/>
      <w:smallCaps/>
      <w:sz w:val="28"/>
      <w:szCs w:val="28"/>
      <w:lang w:val="ru-RU" w:eastAsia="ru-RU"/>
    </w:rPr>
  </w:style>
  <w:style w:type="character" w:customStyle="1" w:styleId="121">
    <w:name w:val="Знак Знак121"/>
    <w:locked/>
    <w:rsid w:val="005130FF"/>
    <w:rPr>
      <w:b/>
      <w:bCs/>
      <w:sz w:val="26"/>
      <w:szCs w:val="26"/>
      <w:lang w:val="ru-RU" w:eastAsia="ru-RU"/>
    </w:rPr>
  </w:style>
  <w:style w:type="character" w:customStyle="1" w:styleId="142">
    <w:name w:val="Знак Знак142"/>
    <w:locked/>
    <w:rsid w:val="005130FF"/>
    <w:rPr>
      <w:i/>
      <w:iCs/>
      <w:sz w:val="28"/>
      <w:szCs w:val="28"/>
      <w:lang w:val="ru-RU" w:eastAsia="ru-RU"/>
    </w:rPr>
  </w:style>
  <w:style w:type="paragraph" w:customStyle="1" w:styleId="100">
    <w:name w:val="Стиль 10 пт полужирный По левому краю Первая строка:  0 см"/>
    <w:basedOn w:val="a"/>
    <w:uiPriority w:val="99"/>
    <w:rsid w:val="005130FF"/>
    <w:pPr>
      <w:keepNext/>
      <w:ind w:firstLine="0"/>
      <w:jc w:val="left"/>
    </w:pPr>
    <w:rPr>
      <w:b/>
      <w:bCs/>
      <w:sz w:val="20"/>
      <w:szCs w:val="20"/>
    </w:rPr>
  </w:style>
  <w:style w:type="paragraph" w:styleId="affd">
    <w:name w:val="List Number"/>
    <w:basedOn w:val="a"/>
    <w:uiPriority w:val="99"/>
    <w:rsid w:val="005130FF"/>
    <w:pPr>
      <w:tabs>
        <w:tab w:val="num" w:pos="0"/>
      </w:tabs>
      <w:ind w:left="360" w:hanging="360"/>
    </w:pPr>
  </w:style>
  <w:style w:type="character" w:customStyle="1" w:styleId="101">
    <w:name w:val="Стиль полужирный Узор: Нет (Серый 10%)"/>
    <w:rsid w:val="005130FF"/>
    <w:rPr>
      <w:b/>
      <w:bCs/>
      <w:bdr w:val="none" w:sz="0" w:space="0" w:color="auto"/>
      <w:shd w:val="clear" w:color="auto" w:fill="auto"/>
    </w:rPr>
  </w:style>
  <w:style w:type="paragraph" w:customStyle="1" w:styleId="15--0">
    <w:name w:val="15-МП-пж"/>
    <w:uiPriority w:val="99"/>
    <w:rsid w:val="005130FF"/>
    <w:pPr>
      <w:spacing w:after="0" w:line="240" w:lineRule="auto"/>
      <w:jc w:val="center"/>
    </w:pPr>
    <w:rPr>
      <w:rFonts w:ascii="TimesDL" w:eastAsia="Times New Roman" w:hAnsi="TimesDL" w:cs="TimesDL"/>
      <w:b/>
      <w:bCs/>
      <w:smallCaps/>
      <w:sz w:val="30"/>
      <w:szCs w:val="30"/>
      <w:lang w:eastAsia="ru-RU"/>
    </w:rPr>
  </w:style>
  <w:style w:type="paragraph" w:customStyle="1" w:styleId="15-">
    <w:name w:val="15-основной"/>
    <w:link w:val="15-0"/>
    <w:rsid w:val="005130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5-0">
    <w:name w:val="15-основной Знак"/>
    <w:link w:val="15-"/>
    <w:rsid w:val="005130FF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2-">
    <w:name w:val="12-табл"/>
    <w:uiPriority w:val="99"/>
    <w:rsid w:val="005130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--1">
    <w:name w:val="15-ПР-пж"/>
    <w:link w:val="15--2"/>
    <w:rsid w:val="005130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customStyle="1" w:styleId="15--2">
    <w:name w:val="15-ПР-пж Знак"/>
    <w:link w:val="15--1"/>
    <w:rsid w:val="005130FF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41">
    <w:name w:val="заголовок 4"/>
    <w:basedOn w:val="a"/>
    <w:next w:val="a"/>
    <w:uiPriority w:val="99"/>
    <w:rsid w:val="005130FF"/>
    <w:pPr>
      <w:keepNext/>
      <w:overflowPunct w:val="0"/>
      <w:autoSpaceDE w:val="0"/>
      <w:autoSpaceDN w:val="0"/>
      <w:adjustRightInd w:val="0"/>
      <w:spacing w:line="233" w:lineRule="auto"/>
      <w:jc w:val="center"/>
      <w:textAlignment w:val="baseline"/>
    </w:pPr>
    <w:rPr>
      <w:szCs w:val="20"/>
    </w:rPr>
  </w:style>
  <w:style w:type="character" w:customStyle="1" w:styleId="affe">
    <w:name w:val="зачеркнутый"/>
    <w:rsid w:val="005130FF"/>
    <w:rPr>
      <w:strike/>
      <w:color w:val="000000"/>
      <w:sz w:val="30"/>
      <w:shd w:val="clear" w:color="auto" w:fill="00FFFF"/>
    </w:rPr>
  </w:style>
  <w:style w:type="character" w:customStyle="1" w:styleId="28">
    <w:name w:val="Знак Знак2"/>
    <w:locked/>
    <w:rsid w:val="005130FF"/>
    <w:rPr>
      <w:rFonts w:ascii="Tahoma" w:hAnsi="Tahoma" w:cs="Tahoma"/>
      <w:sz w:val="16"/>
      <w:szCs w:val="16"/>
      <w:lang w:val="ru-RU" w:eastAsia="ru-RU" w:bidi="ar-SA"/>
    </w:rPr>
  </w:style>
  <w:style w:type="paragraph" w:styleId="42">
    <w:name w:val="toc 4"/>
    <w:basedOn w:val="a"/>
    <w:next w:val="a"/>
    <w:autoRedefine/>
    <w:uiPriority w:val="39"/>
    <w:rsid w:val="005130FF"/>
    <w:pPr>
      <w:ind w:left="720" w:firstLine="0"/>
      <w:jc w:val="left"/>
    </w:pPr>
    <w:rPr>
      <w:color w:val="auto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5130FF"/>
    <w:pPr>
      <w:ind w:left="960" w:firstLine="0"/>
      <w:jc w:val="left"/>
    </w:pPr>
    <w:rPr>
      <w:color w:val="auto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5130FF"/>
    <w:pPr>
      <w:ind w:left="1200" w:firstLine="0"/>
      <w:jc w:val="left"/>
    </w:pPr>
    <w:rPr>
      <w:color w:val="auto"/>
      <w:sz w:val="24"/>
      <w:szCs w:val="24"/>
    </w:rPr>
  </w:style>
  <w:style w:type="paragraph" w:styleId="71">
    <w:name w:val="toc 7"/>
    <w:basedOn w:val="a"/>
    <w:next w:val="a"/>
    <w:autoRedefine/>
    <w:uiPriority w:val="39"/>
    <w:rsid w:val="005130FF"/>
    <w:pPr>
      <w:ind w:left="1440" w:firstLine="0"/>
      <w:jc w:val="left"/>
    </w:pPr>
    <w:rPr>
      <w:color w:val="auto"/>
      <w:sz w:val="24"/>
      <w:szCs w:val="24"/>
    </w:rPr>
  </w:style>
  <w:style w:type="paragraph" w:styleId="81">
    <w:name w:val="toc 8"/>
    <w:basedOn w:val="a"/>
    <w:next w:val="a"/>
    <w:autoRedefine/>
    <w:uiPriority w:val="39"/>
    <w:rsid w:val="005130FF"/>
    <w:pPr>
      <w:ind w:left="1680" w:firstLine="0"/>
      <w:jc w:val="left"/>
    </w:pPr>
    <w:rPr>
      <w:color w:val="auto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5130FF"/>
    <w:pPr>
      <w:ind w:left="1920" w:firstLine="0"/>
      <w:jc w:val="left"/>
    </w:pPr>
    <w:rPr>
      <w:color w:val="auto"/>
      <w:sz w:val="24"/>
      <w:szCs w:val="24"/>
    </w:rPr>
  </w:style>
  <w:style w:type="character" w:customStyle="1" w:styleId="102">
    <w:name w:val="Стиль курсив Узор: Нет (Серый 10%)"/>
    <w:rsid w:val="005130FF"/>
    <w:rPr>
      <w:i/>
      <w:iCs/>
      <w:bdr w:val="none" w:sz="0" w:space="0" w:color="auto"/>
      <w:shd w:val="clear" w:color="auto" w:fill="auto"/>
    </w:rPr>
  </w:style>
  <w:style w:type="character" w:customStyle="1" w:styleId="17">
    <w:name w:val="Знак Знак17"/>
    <w:locked/>
    <w:rsid w:val="005130FF"/>
    <w:rPr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15">
    <w:name w:val="Знак Знак15"/>
    <w:locked/>
    <w:rsid w:val="005130FF"/>
    <w:rPr>
      <w:b/>
      <w:bCs/>
      <w:color w:val="000000"/>
      <w:sz w:val="30"/>
      <w:szCs w:val="30"/>
      <w:lang w:val="ru-RU" w:eastAsia="ru-RU" w:bidi="ar-SA"/>
    </w:rPr>
  </w:style>
  <w:style w:type="character" w:customStyle="1" w:styleId="13">
    <w:name w:val="Знак Знак13"/>
    <w:locked/>
    <w:rsid w:val="005130FF"/>
    <w:rPr>
      <w:color w:val="000000"/>
      <w:sz w:val="30"/>
      <w:szCs w:val="30"/>
      <w:lang w:val="ru-RU" w:eastAsia="ru-RU" w:bidi="ar-SA"/>
    </w:rPr>
  </w:style>
  <w:style w:type="paragraph" w:customStyle="1" w:styleId="afff">
    <w:name w:val="Знак Знак Знак Знак"/>
    <w:basedOn w:val="a"/>
    <w:uiPriority w:val="99"/>
    <w:rsid w:val="005130FF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5130FF"/>
    <w:pPr>
      <w:suppressAutoHyphens/>
    </w:pPr>
    <w:rPr>
      <w:color w:val="auto"/>
      <w:sz w:val="28"/>
      <w:szCs w:val="20"/>
      <w:lang w:eastAsia="ar-SA"/>
    </w:rPr>
  </w:style>
  <w:style w:type="character" w:styleId="afff0">
    <w:name w:val="FollowedHyperlink"/>
    <w:rsid w:val="005130FF"/>
    <w:rPr>
      <w:color w:val="800080"/>
      <w:u w:val="single"/>
    </w:rPr>
  </w:style>
  <w:style w:type="paragraph" w:styleId="afff1">
    <w:name w:val="Body Text"/>
    <w:basedOn w:val="a"/>
    <w:link w:val="afff2"/>
    <w:uiPriority w:val="99"/>
    <w:rsid w:val="005130FF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rsid w:val="005130FF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14--">
    <w:name w:val="14-пж-пр"/>
    <w:basedOn w:val="a"/>
    <w:uiPriority w:val="99"/>
    <w:rsid w:val="005130FF"/>
    <w:pPr>
      <w:ind w:firstLine="0"/>
      <w:jc w:val="center"/>
    </w:pPr>
    <w:rPr>
      <w:rFonts w:cs="TimesDL"/>
      <w:b/>
      <w:bCs/>
      <w:caps/>
      <w:color w:val="auto"/>
      <w:sz w:val="28"/>
      <w:szCs w:val="28"/>
    </w:rPr>
  </w:style>
  <w:style w:type="paragraph" w:customStyle="1" w:styleId="xl22">
    <w:name w:val="xl22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5130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5130FF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513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33">
    <w:name w:val="xl33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color w:val="auto"/>
      <w:sz w:val="24"/>
      <w:szCs w:val="24"/>
    </w:rPr>
  </w:style>
  <w:style w:type="paragraph" w:customStyle="1" w:styleId="xl35">
    <w:name w:val="xl35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5130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5130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5130FF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5130FF"/>
    <w:pPr>
      <w:pBdr>
        <w:top w:val="single" w:sz="8" w:space="0" w:color="auto"/>
        <w:left w:val="single" w:sz="4" w:space="0" w:color="auto"/>
        <w:right w:val="single" w:sz="4" w:space="9" w:color="auto"/>
      </w:pBdr>
      <w:shd w:val="clear" w:color="auto" w:fill="C0C0C0"/>
      <w:spacing w:before="100" w:beforeAutospacing="1" w:after="100" w:afterAutospacing="1"/>
      <w:ind w:firstLineChars="100" w:firstLine="0"/>
      <w:jc w:val="right"/>
      <w:textAlignment w:val="top"/>
    </w:pPr>
    <w:rPr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uiPriority w:val="99"/>
    <w:rsid w:val="00513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513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45">
    <w:name w:val="xl45"/>
    <w:basedOn w:val="a"/>
    <w:uiPriority w:val="99"/>
    <w:rsid w:val="00513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513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513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51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5130FF"/>
    <w:pP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5130FF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8"/>
      <w:szCs w:val="28"/>
    </w:rPr>
  </w:style>
  <w:style w:type="character" w:customStyle="1" w:styleId="Heading2Char">
    <w:name w:val="Heading 2 Char"/>
    <w:locked/>
    <w:rsid w:val="005130FF"/>
    <w:rPr>
      <w:rFonts w:eastAsia="Calibri"/>
      <w:b/>
      <w:bCs/>
      <w:caps/>
      <w:color w:val="000000"/>
      <w:spacing w:val="20"/>
      <w:sz w:val="32"/>
      <w:szCs w:val="32"/>
      <w:lang w:val="ru-RU" w:eastAsia="ru-RU" w:bidi="ar-SA"/>
    </w:rPr>
  </w:style>
  <w:style w:type="character" w:customStyle="1" w:styleId="Heading4Char">
    <w:name w:val="Heading 4 Char"/>
    <w:locked/>
    <w:rsid w:val="005130FF"/>
    <w:rPr>
      <w:rFonts w:eastAsia="Calibri"/>
      <w:b/>
      <w:bCs/>
      <w:color w:val="000000"/>
      <w:sz w:val="30"/>
      <w:szCs w:val="30"/>
      <w:lang w:val="ru-RU" w:eastAsia="ru-RU" w:bidi="ar-SA"/>
    </w:rPr>
  </w:style>
  <w:style w:type="character" w:customStyle="1" w:styleId="Heading6Char">
    <w:name w:val="Heading 6 Char"/>
    <w:locked/>
    <w:rsid w:val="005130FF"/>
    <w:rPr>
      <w:rFonts w:eastAsia="Calibri"/>
      <w:color w:val="000000"/>
      <w:sz w:val="30"/>
      <w:szCs w:val="30"/>
      <w:lang w:val="ru-RU" w:eastAsia="ru-RU" w:bidi="ar-SA"/>
    </w:rPr>
  </w:style>
  <w:style w:type="paragraph" w:customStyle="1" w:styleId="ConsPlusNormal">
    <w:name w:val="ConsPlusNormal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513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5130F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1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5130FF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fff3">
    <w:name w:val="Знак Знак"/>
    <w:rsid w:val="005130FF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130FF"/>
  </w:style>
  <w:style w:type="paragraph" w:customStyle="1" w:styleId="37">
    <w:name w:val="Обычный3"/>
    <w:uiPriority w:val="99"/>
    <w:rsid w:val="005130FF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4">
    <w:name w:val="Основной текст1"/>
    <w:uiPriority w:val="99"/>
    <w:rsid w:val="005130FF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29">
    <w:name w:val="Обычный2"/>
    <w:uiPriority w:val="99"/>
    <w:rsid w:val="005130FF"/>
    <w:rPr>
      <w:rFonts w:ascii="Lucida Grande" w:eastAsia="Times New Roman" w:hAnsi="Lucida Grande" w:cs="Times New Roman"/>
      <w:color w:val="000000"/>
      <w:szCs w:val="20"/>
      <w:lang w:eastAsia="ru-RU"/>
    </w:rPr>
  </w:style>
  <w:style w:type="paragraph" w:customStyle="1" w:styleId="110">
    <w:name w:val="Обычный11"/>
    <w:autoRedefine/>
    <w:uiPriority w:val="99"/>
    <w:rsid w:val="005130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f4">
    <w:name w:val="endnote text"/>
    <w:basedOn w:val="a"/>
    <w:link w:val="afff5"/>
    <w:uiPriority w:val="99"/>
    <w:rsid w:val="005130FF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rsid w:val="005130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f6">
    <w:name w:val="endnote reference"/>
    <w:uiPriority w:val="99"/>
    <w:rsid w:val="005130FF"/>
    <w:rPr>
      <w:vertAlign w:val="superscript"/>
    </w:rPr>
  </w:style>
  <w:style w:type="character" w:customStyle="1" w:styleId="FootnoteTextChar">
    <w:name w:val="Footnote Text Char"/>
    <w:semiHidden/>
    <w:locked/>
    <w:rsid w:val="005130FF"/>
    <w:rPr>
      <w:rFonts w:eastAsia="Calibri"/>
      <w:color w:val="000000"/>
      <w:lang w:val="ru-RU" w:eastAsia="ru-RU" w:bidi="ar-SA"/>
    </w:rPr>
  </w:style>
  <w:style w:type="character" w:customStyle="1" w:styleId="apple-converted-space">
    <w:name w:val="apple-converted-space"/>
    <w:basedOn w:val="a0"/>
    <w:rsid w:val="005130FF"/>
  </w:style>
  <w:style w:type="character" w:customStyle="1" w:styleId="FontStyle12">
    <w:name w:val="Font Style12"/>
    <w:rsid w:val="005130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Cell">
    <w:name w:val="ConsPlusCell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6">
    <w:name w:val="Знак Знак1"/>
    <w:rsid w:val="005130FF"/>
    <w:rPr>
      <w:rFonts w:ascii="Courier New" w:hAnsi="Courier New" w:cs="Courier New" w:hint="default"/>
    </w:rPr>
  </w:style>
  <w:style w:type="paragraph" w:customStyle="1" w:styleId="MTDisplayEquation">
    <w:name w:val="MTDisplayEquation"/>
    <w:basedOn w:val="a"/>
    <w:next w:val="a"/>
    <w:uiPriority w:val="99"/>
    <w:rsid w:val="005130FF"/>
    <w:pPr>
      <w:numPr>
        <w:numId w:val="6"/>
      </w:numPr>
      <w:tabs>
        <w:tab w:val="clear" w:pos="907"/>
        <w:tab w:val="center" w:pos="4540"/>
        <w:tab w:val="right" w:pos="9080"/>
      </w:tabs>
    </w:pPr>
    <w:rPr>
      <w:color w:val="auto"/>
      <w:kern w:val="30"/>
    </w:rPr>
  </w:style>
  <w:style w:type="numbering" w:customStyle="1" w:styleId="18">
    <w:name w:val="Нет списка1"/>
    <w:next w:val="a2"/>
    <w:uiPriority w:val="99"/>
    <w:semiHidden/>
    <w:rsid w:val="005130FF"/>
  </w:style>
  <w:style w:type="numbering" w:customStyle="1" w:styleId="2a">
    <w:name w:val="Нет списка2"/>
    <w:next w:val="a2"/>
    <w:uiPriority w:val="99"/>
    <w:semiHidden/>
    <w:rsid w:val="005130FF"/>
  </w:style>
  <w:style w:type="numbering" w:customStyle="1" w:styleId="38">
    <w:name w:val="Нет списка3"/>
    <w:next w:val="a2"/>
    <w:uiPriority w:val="99"/>
    <w:semiHidden/>
    <w:unhideWhenUsed/>
    <w:rsid w:val="005130FF"/>
  </w:style>
  <w:style w:type="character" w:customStyle="1" w:styleId="ep">
    <w:name w:val="ep"/>
    <w:rsid w:val="005130FF"/>
  </w:style>
  <w:style w:type="character" w:customStyle="1" w:styleId="blk">
    <w:name w:val="blk"/>
    <w:rsid w:val="005130FF"/>
  </w:style>
  <w:style w:type="paragraph" w:customStyle="1" w:styleId="ConsPlusNonformat">
    <w:name w:val="ConsPlusNonformat"/>
    <w:uiPriority w:val="99"/>
    <w:rsid w:val="00513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5130FF"/>
  </w:style>
  <w:style w:type="paragraph" w:customStyle="1" w:styleId="Default">
    <w:name w:val="Default"/>
    <w:uiPriority w:val="99"/>
    <w:rsid w:val="00513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2015-01-15T10:34:00Z</dcterms:created>
  <dcterms:modified xsi:type="dcterms:W3CDTF">2015-01-15T11:07:00Z</dcterms:modified>
</cp:coreProperties>
</file>